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24F5" w14:textId="77777777" w:rsidR="00A45BCD" w:rsidRDefault="00A45BCD">
      <w:pPr>
        <w:pStyle w:val="BodyText"/>
        <w:rPr>
          <w:rFonts w:ascii="Times New Roman"/>
          <w:sz w:val="44"/>
        </w:rPr>
      </w:pPr>
    </w:p>
    <w:p w14:paraId="669C9B1A" w14:textId="77777777" w:rsidR="00A45BCD" w:rsidRDefault="00A45BCD">
      <w:pPr>
        <w:pStyle w:val="BodyText"/>
        <w:spacing w:before="476"/>
        <w:rPr>
          <w:rFonts w:ascii="Times New Roman"/>
          <w:sz w:val="44"/>
        </w:rPr>
      </w:pPr>
    </w:p>
    <w:p w14:paraId="20F714F5" w14:textId="77777777" w:rsidR="00A45BCD" w:rsidRDefault="00000000">
      <w:pPr>
        <w:pStyle w:val="Heading1"/>
        <w:spacing w:line="254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2F87EF9" wp14:editId="7589FE41">
            <wp:simplePos x="0" y="0"/>
            <wp:positionH relativeFrom="page">
              <wp:posOffset>685800</wp:posOffset>
            </wp:positionH>
            <wp:positionV relativeFrom="paragraph">
              <wp:posOffset>-939745</wp:posOffset>
            </wp:positionV>
            <wp:extent cx="6395108" cy="666748"/>
            <wp:effectExtent l="0" t="0" r="0" b="0"/>
            <wp:wrapNone/>
            <wp:docPr id="1" name="Image 1" descr="Iowa State University, Office of the Senior Vice President and Provost logo in white text in a red blo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owa State University, Office of the Senior Vice President and Provost logo in white text in a red block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5108" cy="66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Process Guidelines for Promotion and Tenure Review: Preparation</w:t>
      </w:r>
      <w:r>
        <w:t xml:space="preserve"> </w:t>
      </w:r>
      <w:r>
        <w:rPr>
          <w:w w:val="85"/>
        </w:rPr>
        <w:t>and</w:t>
      </w:r>
      <w:r>
        <w:t xml:space="preserve"> </w:t>
      </w:r>
      <w:r>
        <w:rPr>
          <w:w w:val="85"/>
        </w:rPr>
        <w:t>Submission</w:t>
      </w:r>
      <w:r>
        <w:t xml:space="preserve"> </w:t>
      </w:r>
      <w:r>
        <w:rPr>
          <w:w w:val="85"/>
        </w:rPr>
        <w:t>of</w:t>
      </w:r>
      <w:r>
        <w:t xml:space="preserve"> </w:t>
      </w:r>
      <w:r>
        <w:rPr>
          <w:w w:val="85"/>
        </w:rPr>
        <w:t>Candidate</w:t>
      </w:r>
      <w:r>
        <w:t xml:space="preserve"> </w:t>
      </w:r>
      <w:r>
        <w:rPr>
          <w:w w:val="85"/>
        </w:rPr>
        <w:t>Materials</w:t>
      </w:r>
    </w:p>
    <w:p w14:paraId="41EBACAE" w14:textId="77777777" w:rsidR="00A45BCD" w:rsidRDefault="00000000">
      <w:pPr>
        <w:pStyle w:val="BodyText"/>
        <w:spacing w:before="370" w:line="254" w:lineRule="auto"/>
        <w:ind w:left="360" w:right="146" w:hanging="1"/>
      </w:pPr>
      <w:r>
        <w:rPr>
          <w:w w:val="90"/>
        </w:rPr>
        <w:t>Iowa State University uses a five-tab format for submission of candidate materials throughout the</w:t>
      </w:r>
      <w:r>
        <w:rPr>
          <w:spacing w:val="40"/>
        </w:rPr>
        <w:t xml:space="preserve"> </w:t>
      </w:r>
      <w:r>
        <w:rPr>
          <w:spacing w:val="-6"/>
        </w:rPr>
        <w:t>promotion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tenure</w:t>
      </w:r>
      <w:r>
        <w:rPr>
          <w:spacing w:val="-12"/>
        </w:rPr>
        <w:t xml:space="preserve"> </w:t>
      </w:r>
      <w:r>
        <w:rPr>
          <w:spacing w:val="-6"/>
        </w:rPr>
        <w:t>review</w:t>
      </w:r>
      <w:r>
        <w:rPr>
          <w:spacing w:val="-13"/>
        </w:rPr>
        <w:t xml:space="preserve"> </w:t>
      </w:r>
      <w:r>
        <w:rPr>
          <w:spacing w:val="-6"/>
        </w:rPr>
        <w:t>process.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labels</w:t>
      </w:r>
      <w:r>
        <w:rPr>
          <w:spacing w:val="-12"/>
        </w:rPr>
        <w:t xml:space="preserve"> </w:t>
      </w:r>
      <w:r>
        <w:rPr>
          <w:spacing w:val="-6"/>
        </w:rPr>
        <w:t>used</w:t>
      </w:r>
      <w:r>
        <w:rPr>
          <w:spacing w:val="-12"/>
        </w:rPr>
        <w:t xml:space="preserve"> </w:t>
      </w:r>
      <w:r>
        <w:rPr>
          <w:spacing w:val="-6"/>
        </w:rPr>
        <w:t>are:</w:t>
      </w:r>
    </w:p>
    <w:p w14:paraId="094C7977" w14:textId="77777777" w:rsidR="00A45BCD" w:rsidRDefault="00000000">
      <w:pPr>
        <w:pStyle w:val="ListParagraph"/>
        <w:numPr>
          <w:ilvl w:val="0"/>
          <w:numId w:val="2"/>
        </w:numPr>
        <w:tabs>
          <w:tab w:val="left" w:pos="541"/>
        </w:tabs>
        <w:ind w:left="541" w:hanging="181"/>
        <w:rPr>
          <w:sz w:val="25"/>
        </w:rPr>
      </w:pPr>
      <w:r>
        <w:rPr>
          <w:w w:val="90"/>
          <w:sz w:val="25"/>
        </w:rPr>
        <w:t>Tab</w:t>
      </w:r>
      <w:r>
        <w:rPr>
          <w:spacing w:val="-6"/>
          <w:w w:val="90"/>
          <w:sz w:val="25"/>
        </w:rPr>
        <w:t xml:space="preserve"> </w:t>
      </w:r>
      <w:r>
        <w:rPr>
          <w:w w:val="90"/>
          <w:sz w:val="25"/>
        </w:rPr>
        <w:t>1:</w:t>
      </w:r>
      <w:r>
        <w:rPr>
          <w:spacing w:val="-6"/>
          <w:w w:val="90"/>
          <w:sz w:val="25"/>
        </w:rPr>
        <w:t xml:space="preserve"> </w:t>
      </w:r>
      <w:proofErr w:type="gramStart"/>
      <w:r>
        <w:rPr>
          <w:w w:val="90"/>
          <w:sz w:val="25"/>
        </w:rPr>
        <w:t>Factual</w:t>
      </w:r>
      <w:r>
        <w:rPr>
          <w:spacing w:val="-7"/>
          <w:w w:val="90"/>
          <w:sz w:val="25"/>
        </w:rPr>
        <w:t xml:space="preserve"> </w:t>
      </w:r>
      <w:r>
        <w:rPr>
          <w:w w:val="90"/>
          <w:sz w:val="25"/>
        </w:rPr>
        <w:t>Information</w:t>
      </w:r>
      <w:proofErr w:type="gramEnd"/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Summary,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Position</w:t>
      </w:r>
      <w:r>
        <w:rPr>
          <w:spacing w:val="-3"/>
          <w:w w:val="90"/>
          <w:sz w:val="25"/>
        </w:rPr>
        <w:t xml:space="preserve"> </w:t>
      </w:r>
      <w:r>
        <w:rPr>
          <w:w w:val="90"/>
          <w:sz w:val="25"/>
        </w:rPr>
        <w:t>Responsibility</w:t>
      </w:r>
      <w:r>
        <w:rPr>
          <w:spacing w:val="-7"/>
          <w:w w:val="90"/>
          <w:sz w:val="25"/>
        </w:rPr>
        <w:t xml:space="preserve"> </w:t>
      </w:r>
      <w:r>
        <w:rPr>
          <w:w w:val="90"/>
          <w:sz w:val="25"/>
        </w:rPr>
        <w:t>Statement</w:t>
      </w:r>
      <w:r>
        <w:rPr>
          <w:spacing w:val="-4"/>
          <w:w w:val="90"/>
          <w:sz w:val="25"/>
        </w:rPr>
        <w:t xml:space="preserve"> </w:t>
      </w:r>
      <w:r>
        <w:rPr>
          <w:w w:val="90"/>
          <w:sz w:val="25"/>
        </w:rPr>
        <w:t>(PRS)</w:t>
      </w:r>
      <w:r>
        <w:rPr>
          <w:spacing w:val="-3"/>
          <w:w w:val="90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-3"/>
          <w:w w:val="90"/>
          <w:sz w:val="25"/>
        </w:rPr>
        <w:t xml:space="preserve"> </w:t>
      </w:r>
      <w:r>
        <w:rPr>
          <w:spacing w:val="-4"/>
          <w:w w:val="90"/>
          <w:sz w:val="25"/>
        </w:rPr>
        <w:t>VITA</w:t>
      </w:r>
    </w:p>
    <w:p w14:paraId="55DC6D12" w14:textId="77777777" w:rsidR="00A45BCD" w:rsidRDefault="00000000">
      <w:pPr>
        <w:pStyle w:val="ListParagraph"/>
        <w:numPr>
          <w:ilvl w:val="0"/>
          <w:numId w:val="2"/>
        </w:numPr>
        <w:tabs>
          <w:tab w:val="left" w:pos="541"/>
        </w:tabs>
        <w:spacing w:before="17"/>
        <w:ind w:left="541" w:hanging="181"/>
        <w:rPr>
          <w:sz w:val="25"/>
        </w:rPr>
      </w:pPr>
      <w:r>
        <w:rPr>
          <w:w w:val="90"/>
          <w:sz w:val="25"/>
        </w:rPr>
        <w:t>Tab</w:t>
      </w:r>
      <w:r>
        <w:rPr>
          <w:spacing w:val="-4"/>
          <w:sz w:val="25"/>
        </w:rPr>
        <w:t xml:space="preserve"> </w:t>
      </w:r>
      <w:r>
        <w:rPr>
          <w:w w:val="90"/>
          <w:sz w:val="25"/>
        </w:rPr>
        <w:t>2:</w:t>
      </w:r>
      <w:r>
        <w:rPr>
          <w:spacing w:val="-1"/>
          <w:sz w:val="25"/>
        </w:rPr>
        <w:t xml:space="preserve"> </w:t>
      </w:r>
      <w:r>
        <w:rPr>
          <w:w w:val="90"/>
          <w:sz w:val="25"/>
        </w:rPr>
        <w:t>Documentation</w:t>
      </w:r>
      <w:r>
        <w:rPr>
          <w:spacing w:val="-4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-1"/>
          <w:sz w:val="25"/>
        </w:rPr>
        <w:t xml:space="preserve"> </w:t>
      </w:r>
      <w:r>
        <w:rPr>
          <w:w w:val="90"/>
          <w:sz w:val="25"/>
        </w:rPr>
        <w:t>candidate’s</w:t>
      </w:r>
      <w:r>
        <w:rPr>
          <w:spacing w:val="-1"/>
          <w:sz w:val="25"/>
        </w:rPr>
        <w:t xml:space="preserve"> </w:t>
      </w:r>
      <w:r>
        <w:rPr>
          <w:w w:val="90"/>
          <w:sz w:val="25"/>
        </w:rPr>
        <w:t>scholarship</w:t>
      </w:r>
      <w:r>
        <w:rPr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z w:val="25"/>
        </w:rPr>
        <w:t xml:space="preserve"> </w:t>
      </w:r>
      <w:r>
        <w:rPr>
          <w:spacing w:val="-2"/>
          <w:w w:val="90"/>
          <w:sz w:val="25"/>
        </w:rPr>
        <w:t>performance</w:t>
      </w:r>
    </w:p>
    <w:p w14:paraId="04513724" w14:textId="77777777" w:rsidR="00A45BCD" w:rsidRDefault="00000000">
      <w:pPr>
        <w:pStyle w:val="ListParagraph"/>
        <w:numPr>
          <w:ilvl w:val="0"/>
          <w:numId w:val="2"/>
        </w:numPr>
        <w:tabs>
          <w:tab w:val="left" w:pos="541"/>
        </w:tabs>
        <w:spacing w:before="18"/>
        <w:ind w:left="541" w:hanging="181"/>
        <w:rPr>
          <w:sz w:val="25"/>
        </w:rPr>
      </w:pPr>
      <w:r>
        <w:rPr>
          <w:w w:val="90"/>
          <w:sz w:val="25"/>
        </w:rPr>
        <w:t>Tab</w:t>
      </w:r>
      <w:r>
        <w:rPr>
          <w:spacing w:val="1"/>
          <w:sz w:val="25"/>
        </w:rPr>
        <w:t xml:space="preserve"> </w:t>
      </w:r>
      <w:r>
        <w:rPr>
          <w:w w:val="90"/>
          <w:sz w:val="25"/>
        </w:rPr>
        <w:t>3: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Department-level</w:t>
      </w:r>
      <w:r>
        <w:rPr>
          <w:spacing w:val="4"/>
          <w:sz w:val="25"/>
        </w:rPr>
        <w:t xml:space="preserve"> </w:t>
      </w:r>
      <w:r>
        <w:rPr>
          <w:spacing w:val="-2"/>
          <w:w w:val="90"/>
          <w:sz w:val="25"/>
        </w:rPr>
        <w:t>Evaluation</w:t>
      </w:r>
    </w:p>
    <w:p w14:paraId="3ABD0D43" w14:textId="77777777" w:rsidR="00A45BCD" w:rsidRDefault="00000000">
      <w:pPr>
        <w:pStyle w:val="ListParagraph"/>
        <w:numPr>
          <w:ilvl w:val="0"/>
          <w:numId w:val="2"/>
        </w:numPr>
        <w:tabs>
          <w:tab w:val="left" w:pos="541"/>
        </w:tabs>
        <w:spacing w:before="19"/>
        <w:ind w:left="541" w:hanging="181"/>
        <w:rPr>
          <w:sz w:val="25"/>
        </w:rPr>
      </w:pPr>
      <w:r>
        <w:rPr>
          <w:w w:val="85"/>
          <w:sz w:val="25"/>
        </w:rPr>
        <w:t>Tab</w:t>
      </w:r>
      <w:r>
        <w:rPr>
          <w:spacing w:val="11"/>
          <w:sz w:val="25"/>
        </w:rPr>
        <w:t xml:space="preserve"> </w:t>
      </w:r>
      <w:r>
        <w:rPr>
          <w:w w:val="85"/>
          <w:sz w:val="25"/>
        </w:rPr>
        <w:t>4:</w:t>
      </w:r>
      <w:r>
        <w:rPr>
          <w:spacing w:val="15"/>
          <w:sz w:val="25"/>
        </w:rPr>
        <w:t xml:space="preserve"> </w:t>
      </w:r>
      <w:r>
        <w:rPr>
          <w:w w:val="85"/>
          <w:sz w:val="25"/>
        </w:rPr>
        <w:t>College-level</w:t>
      </w:r>
      <w:r>
        <w:rPr>
          <w:spacing w:val="12"/>
          <w:sz w:val="25"/>
        </w:rPr>
        <w:t xml:space="preserve"> </w:t>
      </w:r>
      <w:r>
        <w:rPr>
          <w:spacing w:val="-2"/>
          <w:w w:val="85"/>
          <w:sz w:val="25"/>
        </w:rPr>
        <w:t>Evaluation</w:t>
      </w:r>
    </w:p>
    <w:p w14:paraId="01B28B20" w14:textId="77777777" w:rsidR="00A45BCD" w:rsidRDefault="00000000">
      <w:pPr>
        <w:pStyle w:val="ListParagraph"/>
        <w:numPr>
          <w:ilvl w:val="0"/>
          <w:numId w:val="2"/>
        </w:numPr>
        <w:tabs>
          <w:tab w:val="left" w:pos="541"/>
        </w:tabs>
        <w:spacing w:before="18"/>
        <w:ind w:left="541" w:hanging="181"/>
        <w:rPr>
          <w:sz w:val="25"/>
        </w:rPr>
      </w:pPr>
      <w:r>
        <w:rPr>
          <w:spacing w:val="-2"/>
          <w:w w:val="90"/>
          <w:sz w:val="25"/>
        </w:rPr>
        <w:t>Tab</w:t>
      </w:r>
      <w:r>
        <w:rPr>
          <w:spacing w:val="-3"/>
          <w:w w:val="90"/>
          <w:sz w:val="25"/>
        </w:rPr>
        <w:t xml:space="preserve"> </w:t>
      </w:r>
      <w:r>
        <w:rPr>
          <w:spacing w:val="-2"/>
          <w:w w:val="90"/>
          <w:sz w:val="25"/>
        </w:rPr>
        <w:t>5:</w:t>
      </w:r>
      <w:r>
        <w:rPr>
          <w:spacing w:val="-9"/>
          <w:sz w:val="25"/>
        </w:rPr>
        <w:t xml:space="preserve"> </w:t>
      </w:r>
      <w:r>
        <w:rPr>
          <w:spacing w:val="-2"/>
          <w:w w:val="90"/>
          <w:sz w:val="25"/>
        </w:rPr>
        <w:t>External</w:t>
      </w:r>
      <w:r>
        <w:rPr>
          <w:spacing w:val="-8"/>
          <w:sz w:val="25"/>
        </w:rPr>
        <w:t xml:space="preserve"> </w:t>
      </w:r>
      <w:r>
        <w:rPr>
          <w:spacing w:val="-2"/>
          <w:w w:val="90"/>
          <w:sz w:val="25"/>
        </w:rPr>
        <w:t>Letters</w:t>
      </w:r>
    </w:p>
    <w:p w14:paraId="398FFE8D" w14:textId="77777777" w:rsidR="00A45BCD" w:rsidRDefault="00A45BCD">
      <w:pPr>
        <w:pStyle w:val="BodyText"/>
        <w:spacing w:before="34"/>
      </w:pPr>
    </w:p>
    <w:p w14:paraId="64253C57" w14:textId="77777777" w:rsidR="00A45BCD" w:rsidRDefault="00000000">
      <w:pPr>
        <w:pStyle w:val="BodyText"/>
        <w:spacing w:line="254" w:lineRule="auto"/>
        <w:ind w:left="360" w:right="572"/>
      </w:pPr>
      <w:r>
        <w:rPr>
          <w:w w:val="90"/>
        </w:rPr>
        <w:t>Each candidate’s</w:t>
      </w:r>
      <w:r>
        <w:rPr>
          <w:spacing w:val="-1"/>
          <w:w w:val="90"/>
        </w:rPr>
        <w:t xml:space="preserve"> </w:t>
      </w:r>
      <w:r>
        <w:rPr>
          <w:w w:val="90"/>
        </w:rPr>
        <w:t>promotion and tenure package must</w:t>
      </w:r>
      <w:r>
        <w:rPr>
          <w:spacing w:val="-1"/>
          <w:w w:val="90"/>
        </w:rPr>
        <w:t xml:space="preserve"> </w:t>
      </w:r>
      <w:r>
        <w:rPr>
          <w:w w:val="90"/>
        </w:rPr>
        <w:t>be accompanied</w:t>
      </w:r>
      <w:r>
        <w:rPr>
          <w:spacing w:val="-1"/>
          <w:w w:val="90"/>
        </w:rPr>
        <w:t xml:space="preserve"> </w:t>
      </w:r>
      <w:r>
        <w:rPr>
          <w:w w:val="90"/>
        </w:rPr>
        <w:t>by a</w:t>
      </w:r>
      <w:r>
        <w:rPr>
          <w:spacing w:val="-1"/>
          <w:w w:val="90"/>
        </w:rPr>
        <w:t xml:space="preserve"> </w:t>
      </w:r>
      <w:r>
        <w:rPr>
          <w:b/>
          <w:w w:val="90"/>
        </w:rPr>
        <w:t>Checklist</w:t>
      </w:r>
      <w:r>
        <w:rPr>
          <w:w w:val="90"/>
        </w:rPr>
        <w:t xml:space="preserve">, which </w:t>
      </w:r>
      <w:r>
        <w:rPr>
          <w:spacing w:val="-8"/>
        </w:rPr>
        <w:t>ensures</w:t>
      </w:r>
      <w:r>
        <w:rPr>
          <w:spacing w:val="-12"/>
        </w:rPr>
        <w:t xml:space="preserve"> </w:t>
      </w:r>
      <w:r>
        <w:rPr>
          <w:spacing w:val="-8"/>
        </w:rPr>
        <w:t>that</w:t>
      </w:r>
      <w:r>
        <w:rPr>
          <w:spacing w:val="-12"/>
        </w:rPr>
        <w:t xml:space="preserve"> </w:t>
      </w:r>
      <w:r>
        <w:rPr>
          <w:spacing w:val="-8"/>
        </w:rPr>
        <w:t>each</w:t>
      </w:r>
      <w:r>
        <w:rPr>
          <w:spacing w:val="-12"/>
        </w:rPr>
        <w:t xml:space="preserve"> </w:t>
      </w:r>
      <w:r>
        <w:rPr>
          <w:spacing w:val="-8"/>
        </w:rPr>
        <w:t>step</w:t>
      </w:r>
      <w:r>
        <w:rPr>
          <w:spacing w:val="-12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process</w:t>
      </w:r>
      <w:r>
        <w:rPr>
          <w:spacing w:val="-12"/>
        </w:rPr>
        <w:t xml:space="preserve"> </w:t>
      </w:r>
      <w:r>
        <w:rPr>
          <w:spacing w:val="-8"/>
        </w:rPr>
        <w:t>has</w:t>
      </w:r>
      <w:r>
        <w:rPr>
          <w:spacing w:val="-12"/>
        </w:rPr>
        <w:t xml:space="preserve"> </w:t>
      </w:r>
      <w:r>
        <w:rPr>
          <w:spacing w:val="-8"/>
        </w:rPr>
        <w:t>been</w:t>
      </w:r>
      <w:r>
        <w:rPr>
          <w:spacing w:val="-12"/>
        </w:rPr>
        <w:t xml:space="preserve"> </w:t>
      </w:r>
      <w:r>
        <w:rPr>
          <w:spacing w:val="-8"/>
        </w:rPr>
        <w:t>completed</w:t>
      </w:r>
      <w:r>
        <w:rPr>
          <w:spacing w:val="-9"/>
        </w:rPr>
        <w:t xml:space="preserve"> </w:t>
      </w:r>
      <w:r>
        <w:rPr>
          <w:spacing w:val="-8"/>
        </w:rPr>
        <w:t>and</w:t>
      </w:r>
      <w:r>
        <w:rPr>
          <w:spacing w:val="-12"/>
        </w:rPr>
        <w:t xml:space="preserve"> </w:t>
      </w:r>
      <w:r>
        <w:rPr>
          <w:spacing w:val="-8"/>
        </w:rPr>
        <w:t>documented.</w:t>
      </w:r>
      <w:r>
        <w:rPr>
          <w:spacing w:val="-11"/>
        </w:rPr>
        <w:t xml:space="preserve"> </w:t>
      </w:r>
      <w:r>
        <w:rPr>
          <w:spacing w:val="-8"/>
        </w:rPr>
        <w:t>Included</w:t>
      </w:r>
      <w:r>
        <w:rPr>
          <w:spacing w:val="-12"/>
        </w:rPr>
        <w:t xml:space="preserve"> </w:t>
      </w:r>
      <w:r>
        <w:rPr>
          <w:spacing w:val="-8"/>
        </w:rPr>
        <w:t xml:space="preserve">in </w:t>
      </w:r>
      <w:r>
        <w:rPr>
          <w:w w:val="90"/>
        </w:rPr>
        <w:t>each</w:t>
      </w:r>
      <w:r>
        <w:rPr>
          <w:spacing w:val="-3"/>
          <w:w w:val="90"/>
        </w:rPr>
        <w:t xml:space="preserve"> </w:t>
      </w:r>
      <w:r>
        <w:rPr>
          <w:w w:val="90"/>
        </w:rPr>
        <w:t>package</w:t>
      </w:r>
      <w:r>
        <w:rPr>
          <w:spacing w:val="-6"/>
          <w:w w:val="90"/>
        </w:rPr>
        <w:t xml:space="preserve"> </w:t>
      </w:r>
      <w:r>
        <w:rPr>
          <w:w w:val="90"/>
        </w:rPr>
        <w:t>is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standard</w:t>
      </w:r>
      <w:r>
        <w:rPr>
          <w:spacing w:val="-3"/>
          <w:w w:val="90"/>
        </w:rPr>
        <w:t xml:space="preserve"> </w:t>
      </w:r>
      <w:r>
        <w:rPr>
          <w:w w:val="90"/>
        </w:rPr>
        <w:t>university</w:t>
      </w:r>
      <w:r>
        <w:rPr>
          <w:spacing w:val="-4"/>
          <w:w w:val="90"/>
        </w:rPr>
        <w:t xml:space="preserve"> </w:t>
      </w:r>
      <w:r>
        <w:rPr>
          <w:b/>
          <w:w w:val="90"/>
        </w:rPr>
        <w:t>Candidate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Cover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Sheet</w:t>
      </w:r>
      <w:r>
        <w:rPr>
          <w:b/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b/>
          <w:w w:val="90"/>
        </w:rPr>
        <w:t>Voting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Record</w:t>
      </w:r>
      <w:r>
        <w:rPr>
          <w:w w:val="90"/>
        </w:rPr>
        <w:t>.</w:t>
      </w:r>
      <w:r>
        <w:rPr>
          <w:spacing w:val="40"/>
        </w:rPr>
        <w:t xml:space="preserve"> </w:t>
      </w:r>
      <w:r>
        <w:rPr>
          <w:w w:val="90"/>
        </w:rPr>
        <w:t>These</w:t>
      </w:r>
    </w:p>
    <w:p w14:paraId="0388D3A4" w14:textId="77777777" w:rsidR="00A45BCD" w:rsidRDefault="00000000">
      <w:pPr>
        <w:pStyle w:val="BodyText"/>
        <w:spacing w:line="254" w:lineRule="auto"/>
        <w:ind w:left="360" w:right="146"/>
      </w:pPr>
      <w:r>
        <w:rPr>
          <w:w w:val="90"/>
        </w:rPr>
        <w:t xml:space="preserve">materials are available on the </w:t>
      </w:r>
      <w:hyperlink r:id="rId6">
        <w:r>
          <w:rPr>
            <w:color w:val="0562C1"/>
            <w:w w:val="90"/>
            <w:u w:val="single" w:color="0562C1"/>
          </w:rPr>
          <w:t xml:space="preserve">Promotion and Tenure </w:t>
        </w:r>
        <w:r>
          <w:rPr>
            <w:color w:val="0562C1"/>
            <w:w w:val="90"/>
            <w:u w:val="single" w:color="0562C1"/>
          </w:rPr>
          <w:t>R</w:t>
        </w:r>
        <w:r>
          <w:rPr>
            <w:color w:val="0562C1"/>
            <w:w w:val="90"/>
            <w:u w:val="single" w:color="0562C1"/>
          </w:rPr>
          <w:t>eview website</w:t>
        </w:r>
      </w:hyperlink>
      <w:r>
        <w:rPr>
          <w:color w:val="0562C1"/>
          <w:w w:val="90"/>
          <w:u w:val="single" w:color="0562C1"/>
        </w:rPr>
        <w:t>,</w:t>
      </w:r>
      <w:r>
        <w:rPr>
          <w:color w:val="0562C1"/>
          <w:w w:val="90"/>
        </w:rPr>
        <w:t xml:space="preserve"> </w:t>
      </w:r>
      <w:r>
        <w:rPr>
          <w:w w:val="90"/>
        </w:rPr>
        <w:t xml:space="preserve">under Forms and Materials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Promotion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Tenure</w:t>
      </w:r>
      <w:r>
        <w:rPr>
          <w:spacing w:val="-12"/>
        </w:rPr>
        <w:t xml:space="preserve"> </w:t>
      </w:r>
      <w:r>
        <w:rPr>
          <w:spacing w:val="-6"/>
        </w:rPr>
        <w:t>Process.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following</w:t>
      </w:r>
      <w:r>
        <w:rPr>
          <w:spacing w:val="-12"/>
        </w:rPr>
        <w:t xml:space="preserve"> </w:t>
      </w:r>
      <w:r>
        <w:rPr>
          <w:spacing w:val="-6"/>
        </w:rPr>
        <w:t>provides</w:t>
      </w:r>
      <w:r>
        <w:rPr>
          <w:spacing w:val="-14"/>
        </w:rPr>
        <w:t xml:space="preserve"> </w:t>
      </w:r>
      <w:r>
        <w:rPr>
          <w:spacing w:val="-6"/>
        </w:rPr>
        <w:t>guidance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8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preparation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 xml:space="preserve">the </w:t>
      </w:r>
      <w:r>
        <w:rPr>
          <w:spacing w:val="-4"/>
        </w:rPr>
        <w:t>candidate’s</w:t>
      </w:r>
      <w:r>
        <w:rPr>
          <w:spacing w:val="-14"/>
        </w:rPr>
        <w:t xml:space="preserve"> </w:t>
      </w:r>
      <w:r>
        <w:rPr>
          <w:spacing w:val="-4"/>
        </w:rPr>
        <w:t>promotion</w:t>
      </w:r>
      <w:r>
        <w:rPr>
          <w:spacing w:val="-16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tenure</w:t>
      </w:r>
      <w:r>
        <w:rPr>
          <w:spacing w:val="-14"/>
        </w:rPr>
        <w:t xml:space="preserve"> </w:t>
      </w:r>
      <w:r>
        <w:rPr>
          <w:spacing w:val="-4"/>
        </w:rPr>
        <w:t>package.</w:t>
      </w:r>
    </w:p>
    <w:p w14:paraId="332BDB9F" w14:textId="77777777" w:rsidR="00A45BCD" w:rsidRDefault="00A45BCD">
      <w:pPr>
        <w:pStyle w:val="BodyText"/>
        <w:spacing w:before="20"/>
      </w:pPr>
    </w:p>
    <w:p w14:paraId="34954093" w14:textId="77777777" w:rsidR="00A45BCD" w:rsidRDefault="00000000">
      <w:pPr>
        <w:pStyle w:val="BodyText"/>
        <w:spacing w:before="1"/>
        <w:ind w:left="360"/>
      </w:pPr>
      <w:r>
        <w:rPr>
          <w:color w:val="970035"/>
          <w:spacing w:val="-2"/>
          <w:w w:val="90"/>
        </w:rPr>
        <w:t>Tab</w:t>
      </w:r>
      <w:r>
        <w:rPr>
          <w:color w:val="970035"/>
          <w:spacing w:val="-7"/>
        </w:rPr>
        <w:t xml:space="preserve"> </w:t>
      </w:r>
      <w:r>
        <w:rPr>
          <w:color w:val="970035"/>
          <w:spacing w:val="-2"/>
          <w:w w:val="90"/>
        </w:rPr>
        <w:t>1:</w:t>
      </w:r>
      <w:r>
        <w:rPr>
          <w:color w:val="970035"/>
          <w:spacing w:val="-3"/>
          <w:w w:val="90"/>
        </w:rPr>
        <w:t xml:space="preserve"> </w:t>
      </w:r>
      <w:proofErr w:type="gramStart"/>
      <w:r>
        <w:rPr>
          <w:color w:val="970035"/>
          <w:spacing w:val="-2"/>
          <w:w w:val="90"/>
        </w:rPr>
        <w:t>Factual</w:t>
      </w:r>
      <w:r>
        <w:rPr>
          <w:color w:val="970035"/>
          <w:spacing w:val="-7"/>
        </w:rPr>
        <w:t xml:space="preserve"> </w:t>
      </w:r>
      <w:r>
        <w:rPr>
          <w:color w:val="970035"/>
          <w:spacing w:val="-2"/>
          <w:w w:val="90"/>
        </w:rPr>
        <w:t>Information</w:t>
      </w:r>
      <w:proofErr w:type="gramEnd"/>
      <w:r>
        <w:rPr>
          <w:color w:val="970035"/>
          <w:spacing w:val="-8"/>
        </w:rPr>
        <w:t xml:space="preserve"> </w:t>
      </w:r>
      <w:r>
        <w:rPr>
          <w:color w:val="970035"/>
          <w:spacing w:val="-2"/>
          <w:w w:val="90"/>
        </w:rPr>
        <w:t>Summary,</w:t>
      </w:r>
      <w:r>
        <w:rPr>
          <w:color w:val="970035"/>
          <w:spacing w:val="-8"/>
        </w:rPr>
        <w:t xml:space="preserve"> </w:t>
      </w:r>
      <w:r>
        <w:rPr>
          <w:color w:val="970035"/>
          <w:spacing w:val="-2"/>
          <w:w w:val="90"/>
        </w:rPr>
        <w:t>PRS</w:t>
      </w:r>
      <w:r>
        <w:rPr>
          <w:color w:val="970035"/>
          <w:spacing w:val="-7"/>
        </w:rPr>
        <w:t xml:space="preserve"> </w:t>
      </w:r>
      <w:r>
        <w:rPr>
          <w:color w:val="970035"/>
          <w:spacing w:val="-2"/>
          <w:w w:val="90"/>
        </w:rPr>
        <w:t>and</w:t>
      </w:r>
      <w:r>
        <w:rPr>
          <w:color w:val="970035"/>
          <w:spacing w:val="-7"/>
        </w:rPr>
        <w:t xml:space="preserve"> </w:t>
      </w:r>
      <w:r>
        <w:rPr>
          <w:color w:val="970035"/>
          <w:spacing w:val="-4"/>
          <w:w w:val="90"/>
        </w:rPr>
        <w:t>VITA</w:t>
      </w:r>
    </w:p>
    <w:p w14:paraId="5CDB0AC3" w14:textId="77777777" w:rsidR="00A45BCD" w:rsidRDefault="00000000">
      <w:pPr>
        <w:pStyle w:val="BodyText"/>
        <w:spacing w:before="17" w:line="254" w:lineRule="auto"/>
        <w:ind w:left="360" w:right="146"/>
      </w:pPr>
      <w:r>
        <w:rPr>
          <w:w w:val="90"/>
        </w:rPr>
        <w:t>Each candidate package forwarded must include the Faculty Information Summary, all official PRS(s) and an updated VITA, prepared in accordance with college standards.</w:t>
      </w:r>
    </w:p>
    <w:p w14:paraId="5A38BFFE" w14:textId="77777777" w:rsidR="00A45BCD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7" w:line="292" w:lineRule="auto"/>
        <w:ind w:right="65" w:hanging="361"/>
        <w:rPr>
          <w:sz w:val="25"/>
        </w:rPr>
      </w:pPr>
      <w:proofErr w:type="gramStart"/>
      <w:r>
        <w:rPr>
          <w:w w:val="90"/>
          <w:sz w:val="25"/>
        </w:rPr>
        <w:t>Factual Information</w:t>
      </w:r>
      <w:proofErr w:type="gramEnd"/>
      <w:r>
        <w:rPr>
          <w:w w:val="90"/>
          <w:sz w:val="25"/>
        </w:rPr>
        <w:t xml:space="preserve"> Summary, a quantitative summary that aims to present internal evaluators</w:t>
      </w:r>
      <w:r>
        <w:rPr>
          <w:spacing w:val="40"/>
          <w:sz w:val="25"/>
        </w:rPr>
        <w:t xml:space="preserve"> </w:t>
      </w:r>
      <w:r>
        <w:rPr>
          <w:spacing w:val="-4"/>
          <w:sz w:val="25"/>
        </w:rPr>
        <w:t>with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standard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set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of</w:t>
      </w:r>
      <w:r>
        <w:rPr>
          <w:spacing w:val="-12"/>
          <w:sz w:val="25"/>
        </w:rPr>
        <w:t xml:space="preserve"> </w:t>
      </w:r>
      <w:proofErr w:type="gramStart"/>
      <w:r>
        <w:rPr>
          <w:spacing w:val="-4"/>
          <w:sz w:val="25"/>
        </w:rPr>
        <w:t>factual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information</w:t>
      </w:r>
      <w:proofErr w:type="gramEnd"/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relative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candidate’s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activities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during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the </w:t>
      </w:r>
      <w:r>
        <w:rPr>
          <w:spacing w:val="-6"/>
          <w:sz w:val="25"/>
        </w:rPr>
        <w:t>review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period.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This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document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not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shared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with external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evaluators.</w:t>
      </w:r>
    </w:p>
    <w:p w14:paraId="4E2A555B" w14:textId="77777777" w:rsidR="00A45BCD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13" w:line="292" w:lineRule="auto"/>
        <w:ind w:left="721" w:right="49" w:hanging="361"/>
        <w:rPr>
          <w:sz w:val="25"/>
        </w:rPr>
      </w:pPr>
      <w:r>
        <w:rPr>
          <w:w w:val="90"/>
          <w:sz w:val="25"/>
        </w:rPr>
        <w:t>PRS(s):</w:t>
      </w:r>
      <w:r>
        <w:rPr>
          <w:spacing w:val="-11"/>
          <w:w w:val="90"/>
          <w:sz w:val="25"/>
        </w:rPr>
        <w:t xml:space="preserve"> </w:t>
      </w:r>
      <w:r>
        <w:rPr>
          <w:w w:val="90"/>
          <w:sz w:val="25"/>
        </w:rPr>
        <w:t>Include</w:t>
      </w:r>
      <w:r>
        <w:rPr>
          <w:spacing w:val="-10"/>
          <w:w w:val="90"/>
          <w:sz w:val="25"/>
        </w:rPr>
        <w:t xml:space="preserve"> </w:t>
      </w:r>
      <w:r>
        <w:rPr>
          <w:w w:val="90"/>
          <w:sz w:val="25"/>
        </w:rPr>
        <w:t>copies</w:t>
      </w:r>
      <w:r>
        <w:rPr>
          <w:spacing w:val="-11"/>
          <w:w w:val="90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-10"/>
          <w:w w:val="90"/>
          <w:sz w:val="25"/>
        </w:rPr>
        <w:t xml:space="preserve"> </w:t>
      </w:r>
      <w:r>
        <w:rPr>
          <w:w w:val="90"/>
          <w:sz w:val="25"/>
        </w:rPr>
        <w:t>all</w:t>
      </w:r>
      <w:r>
        <w:rPr>
          <w:spacing w:val="-11"/>
          <w:w w:val="90"/>
          <w:sz w:val="25"/>
        </w:rPr>
        <w:t xml:space="preserve"> </w:t>
      </w:r>
      <w:r>
        <w:rPr>
          <w:w w:val="90"/>
          <w:sz w:val="25"/>
        </w:rPr>
        <w:t>official,</w:t>
      </w:r>
      <w:r>
        <w:rPr>
          <w:spacing w:val="-10"/>
          <w:w w:val="90"/>
          <w:sz w:val="25"/>
        </w:rPr>
        <w:t xml:space="preserve"> </w:t>
      </w:r>
      <w:r>
        <w:rPr>
          <w:w w:val="90"/>
          <w:sz w:val="25"/>
        </w:rPr>
        <w:t>signed</w:t>
      </w:r>
      <w:r>
        <w:rPr>
          <w:spacing w:val="-8"/>
          <w:w w:val="90"/>
          <w:sz w:val="25"/>
        </w:rPr>
        <w:t xml:space="preserve"> </w:t>
      </w:r>
      <w:r>
        <w:rPr>
          <w:w w:val="90"/>
          <w:sz w:val="25"/>
        </w:rPr>
        <w:t>PRS(s)</w:t>
      </w:r>
      <w:r>
        <w:rPr>
          <w:spacing w:val="-8"/>
          <w:w w:val="90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-11"/>
          <w:w w:val="90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-10"/>
          <w:w w:val="90"/>
          <w:sz w:val="25"/>
        </w:rPr>
        <w:t xml:space="preserve"> </w:t>
      </w:r>
      <w:r>
        <w:rPr>
          <w:w w:val="90"/>
          <w:sz w:val="25"/>
        </w:rPr>
        <w:t>candidate,</w:t>
      </w:r>
      <w:r>
        <w:rPr>
          <w:spacing w:val="-9"/>
          <w:w w:val="90"/>
          <w:sz w:val="25"/>
        </w:rPr>
        <w:t xml:space="preserve"> </w:t>
      </w:r>
      <w:r>
        <w:rPr>
          <w:w w:val="90"/>
          <w:sz w:val="25"/>
        </w:rPr>
        <w:t>including</w:t>
      </w:r>
      <w:r>
        <w:rPr>
          <w:spacing w:val="-10"/>
          <w:w w:val="90"/>
          <w:sz w:val="25"/>
        </w:rPr>
        <w:t xml:space="preserve"> </w:t>
      </w:r>
      <w:r>
        <w:rPr>
          <w:w w:val="90"/>
          <w:sz w:val="25"/>
        </w:rPr>
        <w:t>all</w:t>
      </w:r>
      <w:r>
        <w:rPr>
          <w:spacing w:val="-9"/>
          <w:w w:val="90"/>
          <w:sz w:val="25"/>
        </w:rPr>
        <w:t xml:space="preserve"> </w:t>
      </w:r>
      <w:r>
        <w:rPr>
          <w:w w:val="90"/>
          <w:sz w:val="25"/>
        </w:rPr>
        <w:t>PRSs</w:t>
      </w:r>
      <w:r>
        <w:rPr>
          <w:spacing w:val="-11"/>
          <w:w w:val="90"/>
          <w:sz w:val="25"/>
        </w:rPr>
        <w:t xml:space="preserve"> </w:t>
      </w:r>
      <w:r>
        <w:rPr>
          <w:w w:val="90"/>
          <w:sz w:val="25"/>
        </w:rPr>
        <w:t xml:space="preserve">operative </w:t>
      </w:r>
      <w:r>
        <w:rPr>
          <w:spacing w:val="-8"/>
          <w:sz w:val="25"/>
        </w:rPr>
        <w:t>during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review</w:t>
      </w:r>
      <w:r>
        <w:rPr>
          <w:spacing w:val="-10"/>
          <w:sz w:val="25"/>
        </w:rPr>
        <w:t xml:space="preserve"> </w:t>
      </w:r>
      <w:r>
        <w:rPr>
          <w:spacing w:val="-8"/>
          <w:sz w:val="25"/>
        </w:rPr>
        <w:t>period.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current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PRS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must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be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signed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downloaded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from</w:t>
      </w:r>
      <w:r>
        <w:rPr>
          <w:spacing w:val="-12"/>
          <w:sz w:val="25"/>
        </w:rPr>
        <w:t xml:space="preserve"> </w:t>
      </w:r>
      <w:r>
        <w:rPr>
          <w:spacing w:val="-8"/>
          <w:sz w:val="25"/>
        </w:rPr>
        <w:t>Workday.</w:t>
      </w:r>
    </w:p>
    <w:p w14:paraId="491954FB" w14:textId="77777777" w:rsidR="00A45BCD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4" w:line="292" w:lineRule="auto"/>
        <w:ind w:right="3" w:hanging="359"/>
        <w:rPr>
          <w:sz w:val="25"/>
        </w:rPr>
      </w:pPr>
      <w:r>
        <w:rPr>
          <w:w w:val="90"/>
          <w:sz w:val="25"/>
        </w:rPr>
        <w:t>VITA: The candidate assembles a list of their faculty activities and accomplishments.</w:t>
      </w:r>
      <w:r>
        <w:rPr>
          <w:spacing w:val="-1"/>
          <w:w w:val="90"/>
          <w:sz w:val="25"/>
        </w:rPr>
        <w:t xml:space="preserve"> </w:t>
      </w:r>
      <w:r>
        <w:rPr>
          <w:w w:val="90"/>
          <w:sz w:val="25"/>
        </w:rPr>
        <w:t xml:space="preserve">See </w:t>
      </w:r>
      <w:hyperlink r:id="rId7">
        <w:r>
          <w:rPr>
            <w:color w:val="0562C1"/>
            <w:w w:val="90"/>
            <w:sz w:val="25"/>
            <w:u w:val="single" w:color="0562C1"/>
          </w:rPr>
          <w:t>Facu</w:t>
        </w:r>
        <w:r>
          <w:rPr>
            <w:color w:val="0562C1"/>
            <w:w w:val="90"/>
            <w:sz w:val="25"/>
            <w:u w:val="single" w:color="0562C1"/>
          </w:rPr>
          <w:t>l</w:t>
        </w:r>
        <w:r>
          <w:rPr>
            <w:color w:val="0562C1"/>
            <w:w w:val="90"/>
            <w:sz w:val="25"/>
            <w:u w:val="single" w:color="0562C1"/>
          </w:rPr>
          <w:t>ty</w:t>
        </w:r>
      </w:hyperlink>
      <w:r>
        <w:rPr>
          <w:color w:val="0562C1"/>
          <w:w w:val="90"/>
          <w:sz w:val="25"/>
        </w:rPr>
        <w:t xml:space="preserve"> </w:t>
      </w:r>
      <w:hyperlink r:id="rId8">
        <w:r>
          <w:rPr>
            <w:color w:val="0562C1"/>
            <w:spacing w:val="-4"/>
            <w:sz w:val="25"/>
            <w:u w:val="single" w:color="0562C1"/>
          </w:rPr>
          <w:t>Handbook</w:t>
        </w:r>
        <w:r>
          <w:rPr>
            <w:color w:val="0562C1"/>
            <w:spacing w:val="-13"/>
            <w:sz w:val="25"/>
            <w:u w:val="single" w:color="0562C1"/>
          </w:rPr>
          <w:t xml:space="preserve"> </w:t>
        </w:r>
        <w:r>
          <w:rPr>
            <w:color w:val="0562C1"/>
            <w:spacing w:val="-4"/>
            <w:sz w:val="25"/>
            <w:u w:val="single" w:color="0562C1"/>
          </w:rPr>
          <w:t>5.3.3.1.1</w:t>
        </w:r>
      </w:hyperlink>
      <w:r>
        <w:rPr>
          <w:color w:val="0562C1"/>
          <w:spacing w:val="-14"/>
          <w:sz w:val="25"/>
        </w:rPr>
        <w:t xml:space="preserve"> </w:t>
      </w:r>
      <w:r>
        <w:rPr>
          <w:spacing w:val="-4"/>
          <w:sz w:val="25"/>
        </w:rPr>
        <w:t>for</w:t>
      </w:r>
      <w:r>
        <w:rPr>
          <w:spacing w:val="-15"/>
          <w:sz w:val="25"/>
        </w:rPr>
        <w:t xml:space="preserve"> </w:t>
      </w:r>
      <w:r>
        <w:rPr>
          <w:spacing w:val="-4"/>
          <w:sz w:val="25"/>
        </w:rPr>
        <w:t>details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on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what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to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include.</w:t>
      </w:r>
    </w:p>
    <w:p w14:paraId="6BDE019D" w14:textId="77777777" w:rsidR="00A45BCD" w:rsidRDefault="00000000">
      <w:pPr>
        <w:pStyle w:val="ListParagraph"/>
        <w:numPr>
          <w:ilvl w:val="1"/>
          <w:numId w:val="2"/>
        </w:numPr>
        <w:tabs>
          <w:tab w:val="left" w:pos="1080"/>
        </w:tabs>
        <w:spacing w:before="14" w:line="292" w:lineRule="auto"/>
        <w:ind w:right="12"/>
        <w:rPr>
          <w:sz w:val="25"/>
        </w:rPr>
      </w:pPr>
      <w:r>
        <w:rPr>
          <w:w w:val="90"/>
          <w:sz w:val="25"/>
        </w:rPr>
        <w:t xml:space="preserve">The vita is organized by standard categories and in reverse chronological order (most recent </w:t>
      </w:r>
      <w:r>
        <w:rPr>
          <w:sz w:val="25"/>
        </w:rPr>
        <w:t>items listed first).</w:t>
      </w:r>
    </w:p>
    <w:p w14:paraId="3EF0DB79" w14:textId="77777777" w:rsidR="00A45BCD" w:rsidRDefault="00000000">
      <w:pPr>
        <w:pStyle w:val="ListParagraph"/>
        <w:numPr>
          <w:ilvl w:val="1"/>
          <w:numId w:val="2"/>
        </w:numPr>
        <w:tabs>
          <w:tab w:val="left" w:pos="1080"/>
        </w:tabs>
        <w:spacing w:before="14"/>
        <w:ind w:hanging="360"/>
        <w:rPr>
          <w:sz w:val="25"/>
        </w:rPr>
      </w:pPr>
      <w:r>
        <w:rPr>
          <w:w w:val="90"/>
          <w:sz w:val="25"/>
        </w:rPr>
        <w:t>When</w:t>
      </w:r>
      <w:r>
        <w:rPr>
          <w:spacing w:val="2"/>
          <w:sz w:val="25"/>
        </w:rPr>
        <w:t xml:space="preserve"> </w:t>
      </w:r>
      <w:r>
        <w:rPr>
          <w:w w:val="90"/>
          <w:sz w:val="25"/>
        </w:rPr>
        <w:t>listing</w:t>
      </w:r>
      <w:r>
        <w:rPr>
          <w:spacing w:val="1"/>
          <w:sz w:val="25"/>
        </w:rPr>
        <w:t xml:space="preserve"> </w:t>
      </w:r>
      <w:r>
        <w:rPr>
          <w:w w:val="90"/>
          <w:sz w:val="25"/>
        </w:rPr>
        <w:t>publications,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candidate</w:t>
      </w:r>
      <w:r>
        <w:rPr>
          <w:spacing w:val="3"/>
          <w:sz w:val="25"/>
        </w:rPr>
        <w:t xml:space="preserve"> </w:t>
      </w:r>
      <w:r>
        <w:rPr>
          <w:w w:val="90"/>
          <w:sz w:val="25"/>
        </w:rPr>
        <w:t>includes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page</w:t>
      </w:r>
      <w:r>
        <w:rPr>
          <w:spacing w:val="2"/>
          <w:sz w:val="25"/>
        </w:rPr>
        <w:t xml:space="preserve"> </w:t>
      </w:r>
      <w:r>
        <w:rPr>
          <w:w w:val="90"/>
          <w:sz w:val="25"/>
        </w:rPr>
        <w:t>numbers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4"/>
          <w:sz w:val="25"/>
        </w:rPr>
        <w:t xml:space="preserve"> </w:t>
      </w:r>
      <w:r>
        <w:rPr>
          <w:w w:val="90"/>
          <w:sz w:val="25"/>
        </w:rPr>
        <w:t>all</w:t>
      </w:r>
      <w:r>
        <w:rPr>
          <w:spacing w:val="2"/>
          <w:sz w:val="25"/>
        </w:rPr>
        <w:t xml:space="preserve"> </w:t>
      </w:r>
      <w:r>
        <w:rPr>
          <w:w w:val="90"/>
          <w:sz w:val="25"/>
        </w:rPr>
        <w:t>items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in</w:t>
      </w:r>
      <w:r>
        <w:rPr>
          <w:spacing w:val="3"/>
          <w:sz w:val="25"/>
        </w:rPr>
        <w:t xml:space="preserve"> </w:t>
      </w:r>
      <w:r>
        <w:rPr>
          <w:spacing w:val="-2"/>
          <w:w w:val="90"/>
          <w:sz w:val="25"/>
        </w:rPr>
        <w:t>print.</w:t>
      </w:r>
    </w:p>
    <w:p w14:paraId="3920791D" w14:textId="77777777" w:rsidR="00A45BCD" w:rsidRDefault="00000000">
      <w:pPr>
        <w:pStyle w:val="ListParagraph"/>
        <w:numPr>
          <w:ilvl w:val="1"/>
          <w:numId w:val="2"/>
        </w:numPr>
        <w:tabs>
          <w:tab w:val="left" w:pos="1080"/>
        </w:tabs>
        <w:spacing w:before="77" w:line="290" w:lineRule="auto"/>
        <w:ind w:right="150"/>
        <w:rPr>
          <w:sz w:val="25"/>
        </w:rPr>
      </w:pPr>
      <w:r>
        <w:rPr>
          <w:w w:val="90"/>
          <w:sz w:val="25"/>
        </w:rPr>
        <w:t xml:space="preserve">The candidate’s role in any collaborations–whether teaching, grants, publications, or other </w:t>
      </w:r>
      <w:r>
        <w:rPr>
          <w:spacing w:val="-4"/>
          <w:sz w:val="25"/>
        </w:rPr>
        <w:t>activities—must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be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clearly</w:t>
      </w:r>
      <w:r>
        <w:rPr>
          <w:spacing w:val="-13"/>
          <w:sz w:val="25"/>
        </w:rPr>
        <w:t xml:space="preserve"> </w:t>
      </w:r>
      <w:r>
        <w:rPr>
          <w:spacing w:val="-4"/>
          <w:sz w:val="25"/>
        </w:rPr>
        <w:t>explained.</w:t>
      </w:r>
    </w:p>
    <w:p w14:paraId="2DD3244E" w14:textId="77777777" w:rsidR="00A45BCD" w:rsidRDefault="00000000">
      <w:pPr>
        <w:pStyle w:val="ListParagraph"/>
        <w:numPr>
          <w:ilvl w:val="1"/>
          <w:numId w:val="2"/>
        </w:numPr>
        <w:tabs>
          <w:tab w:val="left" w:pos="1080"/>
        </w:tabs>
        <w:spacing w:before="20"/>
        <w:ind w:hanging="360"/>
        <w:rPr>
          <w:sz w:val="25"/>
        </w:rPr>
      </w:pPr>
      <w:r>
        <w:rPr>
          <w:noProof/>
          <w:sz w:val="25"/>
        </w:rPr>
        <w:drawing>
          <wp:anchor distT="0" distB="0" distL="0" distR="0" simplePos="0" relativeHeight="15729152" behindDoc="0" locked="0" layoutInCell="1" allowOverlap="1" wp14:anchorId="2FE4295A" wp14:editId="5E803390">
            <wp:simplePos x="0" y="0"/>
            <wp:positionH relativeFrom="page">
              <wp:posOffset>685800</wp:posOffset>
            </wp:positionH>
            <wp:positionV relativeFrom="paragraph">
              <wp:posOffset>444984</wp:posOffset>
            </wp:positionV>
            <wp:extent cx="6395999" cy="260336"/>
            <wp:effectExtent l="0" t="0" r="0" b="0"/>
            <wp:wrapNone/>
            <wp:docPr id="2" name="Image 2" descr="1550 Beardshear Hall (office location); 515-294-9591(office phone number); provost@iastate.edu (office email); http://provost.iastate.edu (office website URL) in white text in a red blo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1550 Beardshear Hall (office location); 515-294-9591(office phone number); provost@iastate.edu (office email); http://provost.iastate.edu (office website URL) in white text in a red block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5999" cy="260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5"/>
        </w:rPr>
        <w:t>If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listing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graduate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students,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candidate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indicates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graduation</w:t>
      </w:r>
      <w:r>
        <w:rPr>
          <w:spacing w:val="8"/>
          <w:sz w:val="25"/>
        </w:rPr>
        <w:t xml:space="preserve"> </w:t>
      </w:r>
      <w:r>
        <w:rPr>
          <w:spacing w:val="-2"/>
          <w:w w:val="90"/>
          <w:sz w:val="25"/>
        </w:rPr>
        <w:t>dates.</w:t>
      </w:r>
    </w:p>
    <w:p w14:paraId="182484DA" w14:textId="77777777" w:rsidR="00A45BCD" w:rsidRDefault="00A45BCD">
      <w:pPr>
        <w:pStyle w:val="ListParagraph"/>
        <w:rPr>
          <w:sz w:val="25"/>
        </w:rPr>
        <w:sectPr w:rsidR="00A45BCD">
          <w:type w:val="continuous"/>
          <w:pgSz w:w="12240" w:h="15840"/>
          <w:pgMar w:top="1000" w:right="1080" w:bottom="280" w:left="720" w:header="720" w:footer="720" w:gutter="0"/>
          <w:cols w:space="720"/>
        </w:sectPr>
      </w:pPr>
    </w:p>
    <w:p w14:paraId="4C0961BB" w14:textId="77777777" w:rsidR="00A45BCD" w:rsidRDefault="00000000">
      <w:pPr>
        <w:pStyle w:val="BodyText"/>
        <w:spacing w:before="23" w:line="254" w:lineRule="auto"/>
        <w:ind w:left="359"/>
      </w:pPr>
      <w:r>
        <w:rPr>
          <w:spacing w:val="-8"/>
        </w:rPr>
        <w:lastRenderedPageBreak/>
        <w:t>Materials in</w:t>
      </w:r>
      <w:r>
        <w:rPr>
          <w:spacing w:val="-9"/>
        </w:rPr>
        <w:t xml:space="preserve"> </w:t>
      </w:r>
      <w:r>
        <w:rPr>
          <w:spacing w:val="-8"/>
        </w:rPr>
        <w:t>Tab</w:t>
      </w:r>
      <w:r>
        <w:rPr>
          <w:spacing w:val="-9"/>
        </w:rPr>
        <w:t xml:space="preserve"> </w:t>
      </w:r>
      <w:r>
        <w:rPr>
          <w:spacing w:val="-8"/>
        </w:rPr>
        <w:t>1 constitute part of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“factual record.” The candidate</w:t>
      </w:r>
      <w:r>
        <w:rPr>
          <w:spacing w:val="-9"/>
        </w:rPr>
        <w:t xml:space="preserve"> </w:t>
      </w:r>
      <w:r>
        <w:rPr>
          <w:spacing w:val="-8"/>
        </w:rPr>
        <w:t>reviews the</w:t>
      </w:r>
      <w:r>
        <w:rPr>
          <w:spacing w:val="-9"/>
        </w:rPr>
        <w:t xml:space="preserve"> </w:t>
      </w:r>
      <w:r>
        <w:rPr>
          <w:spacing w:val="-8"/>
        </w:rPr>
        <w:t>Tab</w:t>
      </w:r>
      <w:r>
        <w:rPr>
          <w:spacing w:val="-9"/>
        </w:rPr>
        <w:t xml:space="preserve"> </w:t>
      </w:r>
      <w:r>
        <w:rPr>
          <w:spacing w:val="-8"/>
        </w:rPr>
        <w:t xml:space="preserve">1 content </w:t>
      </w:r>
      <w:r>
        <w:rPr>
          <w:spacing w:val="-6"/>
        </w:rPr>
        <w:t>before</w:t>
      </w:r>
      <w:r>
        <w:rPr>
          <w:spacing w:val="-12"/>
        </w:rPr>
        <w:t xml:space="preserve"> </w:t>
      </w:r>
      <w:r>
        <w:rPr>
          <w:spacing w:val="-6"/>
        </w:rPr>
        <w:t>it</w:t>
      </w:r>
      <w:r>
        <w:rPr>
          <w:spacing w:val="-14"/>
        </w:rPr>
        <w:t xml:space="preserve"> </w:t>
      </w:r>
      <w:r>
        <w:rPr>
          <w:spacing w:val="-6"/>
        </w:rPr>
        <w:t>is</w:t>
      </w:r>
      <w:r>
        <w:rPr>
          <w:spacing w:val="-14"/>
        </w:rPr>
        <w:t xml:space="preserve"> </w:t>
      </w:r>
      <w:r>
        <w:rPr>
          <w:spacing w:val="-6"/>
        </w:rPr>
        <w:t>forwarded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college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Office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Senior</w:t>
      </w:r>
      <w:r>
        <w:rPr>
          <w:spacing w:val="-13"/>
        </w:rPr>
        <w:t xml:space="preserve"> </w:t>
      </w:r>
      <w:r>
        <w:rPr>
          <w:spacing w:val="-6"/>
        </w:rPr>
        <w:t>Vice</w:t>
      </w:r>
      <w:r>
        <w:rPr>
          <w:spacing w:val="-12"/>
        </w:rPr>
        <w:t xml:space="preserve"> </w:t>
      </w:r>
      <w:r>
        <w:rPr>
          <w:spacing w:val="-6"/>
        </w:rPr>
        <w:t>President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 xml:space="preserve">Provost </w:t>
      </w:r>
      <w:r>
        <w:rPr>
          <w:spacing w:val="-4"/>
        </w:rPr>
        <w:t>(</w:t>
      </w:r>
      <w:hyperlink r:id="rId10">
        <w:r>
          <w:rPr>
            <w:color w:val="0562C1"/>
            <w:spacing w:val="-4"/>
            <w:u w:val="single" w:color="0562C1"/>
          </w:rPr>
          <w:t>Faculty</w:t>
        </w:r>
        <w:r>
          <w:rPr>
            <w:color w:val="0562C1"/>
            <w:spacing w:val="-14"/>
            <w:u w:val="single" w:color="0562C1"/>
          </w:rPr>
          <w:t xml:space="preserve"> </w:t>
        </w:r>
        <w:r>
          <w:rPr>
            <w:color w:val="0562C1"/>
            <w:spacing w:val="-4"/>
            <w:u w:val="single" w:color="0562C1"/>
          </w:rPr>
          <w:t>Handbook</w:t>
        </w:r>
        <w:r>
          <w:rPr>
            <w:color w:val="0562C1"/>
            <w:spacing w:val="-15"/>
            <w:u w:val="single" w:color="0562C1"/>
          </w:rPr>
          <w:t xml:space="preserve"> </w:t>
        </w:r>
        <w:r>
          <w:rPr>
            <w:color w:val="0562C1"/>
            <w:spacing w:val="-4"/>
            <w:u w:val="single" w:color="0562C1"/>
          </w:rPr>
          <w:t>5</w:t>
        </w:r>
        <w:r>
          <w:rPr>
            <w:color w:val="0562C1"/>
            <w:spacing w:val="-4"/>
            <w:u w:val="single" w:color="0562C1"/>
          </w:rPr>
          <w:t>.</w:t>
        </w:r>
        <w:r>
          <w:rPr>
            <w:color w:val="0562C1"/>
            <w:spacing w:val="-4"/>
            <w:u w:val="single" w:color="0562C1"/>
          </w:rPr>
          <w:t>2.4.2.6</w:t>
        </w:r>
      </w:hyperlink>
      <w:r>
        <w:rPr>
          <w:spacing w:val="-4"/>
        </w:rPr>
        <w:t>).</w:t>
      </w:r>
    </w:p>
    <w:p w14:paraId="1EF7282A" w14:textId="77777777" w:rsidR="00A45BCD" w:rsidRDefault="00A45BCD">
      <w:pPr>
        <w:pStyle w:val="BodyText"/>
        <w:spacing w:before="20"/>
      </w:pPr>
    </w:p>
    <w:p w14:paraId="0ACC95F3" w14:textId="77777777" w:rsidR="00A45BCD" w:rsidRDefault="00000000">
      <w:pPr>
        <w:pStyle w:val="BodyText"/>
        <w:ind w:left="360"/>
      </w:pPr>
      <w:r>
        <w:rPr>
          <w:color w:val="970035"/>
          <w:w w:val="90"/>
        </w:rPr>
        <w:t>Tab</w:t>
      </w:r>
      <w:r>
        <w:rPr>
          <w:color w:val="970035"/>
          <w:spacing w:val="-7"/>
        </w:rPr>
        <w:t xml:space="preserve"> </w:t>
      </w:r>
      <w:r>
        <w:rPr>
          <w:color w:val="970035"/>
          <w:w w:val="90"/>
        </w:rPr>
        <w:t>2:</w:t>
      </w:r>
      <w:r>
        <w:rPr>
          <w:color w:val="970035"/>
          <w:spacing w:val="-2"/>
          <w:w w:val="90"/>
        </w:rPr>
        <w:t xml:space="preserve"> </w:t>
      </w:r>
      <w:r>
        <w:rPr>
          <w:color w:val="970035"/>
          <w:w w:val="90"/>
        </w:rPr>
        <w:t>Documentation</w:t>
      </w:r>
      <w:r>
        <w:rPr>
          <w:color w:val="970035"/>
          <w:spacing w:val="-7"/>
        </w:rPr>
        <w:t xml:space="preserve"> </w:t>
      </w:r>
      <w:r>
        <w:rPr>
          <w:color w:val="970035"/>
          <w:w w:val="90"/>
        </w:rPr>
        <w:t>of</w:t>
      </w:r>
      <w:r>
        <w:rPr>
          <w:color w:val="970035"/>
          <w:spacing w:val="-7"/>
        </w:rPr>
        <w:t xml:space="preserve"> </w:t>
      </w:r>
      <w:r>
        <w:rPr>
          <w:color w:val="970035"/>
          <w:w w:val="90"/>
        </w:rPr>
        <w:t>Candidate’s</w:t>
      </w:r>
      <w:r>
        <w:rPr>
          <w:color w:val="970035"/>
          <w:spacing w:val="-6"/>
        </w:rPr>
        <w:t xml:space="preserve"> </w:t>
      </w:r>
      <w:r>
        <w:rPr>
          <w:color w:val="970035"/>
          <w:w w:val="90"/>
        </w:rPr>
        <w:t>Scholarship</w:t>
      </w:r>
      <w:r>
        <w:rPr>
          <w:color w:val="970035"/>
          <w:spacing w:val="-7"/>
        </w:rPr>
        <w:t xml:space="preserve"> </w:t>
      </w:r>
      <w:r>
        <w:rPr>
          <w:color w:val="970035"/>
          <w:w w:val="90"/>
        </w:rPr>
        <w:t>and</w:t>
      </w:r>
      <w:r>
        <w:rPr>
          <w:color w:val="970035"/>
          <w:spacing w:val="-2"/>
          <w:w w:val="90"/>
        </w:rPr>
        <w:t xml:space="preserve"> Performance</w:t>
      </w:r>
    </w:p>
    <w:p w14:paraId="65A131B7" w14:textId="77777777" w:rsidR="00A45BCD" w:rsidRDefault="00000000">
      <w:pPr>
        <w:pStyle w:val="BodyText"/>
        <w:spacing w:before="17" w:line="254" w:lineRule="auto"/>
        <w:ind w:left="360" w:right="45"/>
      </w:pPr>
      <w:r>
        <w:rPr>
          <w:w w:val="90"/>
        </w:rPr>
        <w:t>This tab contains the Faculty Portfolio which is the candidate’s documentation of their scholarship,</w:t>
      </w:r>
      <w:r>
        <w:rPr>
          <w:spacing w:val="40"/>
        </w:rPr>
        <w:t xml:space="preserve"> </w:t>
      </w:r>
      <w:r>
        <w:rPr>
          <w:spacing w:val="-8"/>
        </w:rPr>
        <w:t>performance, and</w:t>
      </w:r>
      <w:r>
        <w:rPr>
          <w:spacing w:val="-9"/>
        </w:rPr>
        <w:t xml:space="preserve"> </w:t>
      </w:r>
      <w:r>
        <w:rPr>
          <w:spacing w:val="-8"/>
        </w:rPr>
        <w:t>impact (</w:t>
      </w:r>
      <w:hyperlink r:id="rId11">
        <w:r>
          <w:rPr>
            <w:color w:val="0562C1"/>
            <w:spacing w:val="-8"/>
            <w:u w:val="single" w:color="0562C1"/>
          </w:rPr>
          <w:t>Faculty Handbook 5</w:t>
        </w:r>
        <w:r>
          <w:rPr>
            <w:color w:val="0562C1"/>
            <w:spacing w:val="-8"/>
            <w:u w:val="single" w:color="0562C1"/>
          </w:rPr>
          <w:t>.</w:t>
        </w:r>
        <w:r>
          <w:rPr>
            <w:color w:val="0562C1"/>
            <w:spacing w:val="-8"/>
            <w:u w:val="single" w:color="0562C1"/>
          </w:rPr>
          <w:t>3.2</w:t>
        </w:r>
      </w:hyperlink>
      <w:r>
        <w:rPr>
          <w:spacing w:val="-8"/>
        </w:rPr>
        <w:t>). Material in this</w:t>
      </w:r>
      <w:r>
        <w:rPr>
          <w:spacing w:val="-9"/>
        </w:rPr>
        <w:t xml:space="preserve"> </w:t>
      </w:r>
      <w:r>
        <w:rPr>
          <w:spacing w:val="-8"/>
        </w:rPr>
        <w:t>section can</w:t>
      </w:r>
      <w:r>
        <w:rPr>
          <w:spacing w:val="-9"/>
        </w:rPr>
        <w:t xml:space="preserve"> </w:t>
      </w:r>
      <w:r>
        <w:rPr>
          <w:spacing w:val="-8"/>
        </w:rPr>
        <w:t xml:space="preserve">include </w:t>
      </w:r>
      <w:r>
        <w:rPr>
          <w:b/>
          <w:spacing w:val="-8"/>
        </w:rPr>
        <w:t>up</w:t>
      </w:r>
      <w:r>
        <w:rPr>
          <w:b/>
          <w:spacing w:val="-9"/>
        </w:rPr>
        <w:t xml:space="preserve"> </w:t>
      </w:r>
      <w:r>
        <w:rPr>
          <w:b/>
          <w:spacing w:val="-8"/>
        </w:rPr>
        <w:t xml:space="preserve">to a </w:t>
      </w:r>
      <w:r>
        <w:rPr>
          <w:b/>
          <w:w w:val="90"/>
        </w:rPr>
        <w:t xml:space="preserve">maximum of 25 pages. </w:t>
      </w:r>
      <w:r>
        <w:rPr>
          <w:w w:val="90"/>
        </w:rPr>
        <w:t xml:space="preserve">Candidates may be asked to prepare a more extensive portfolio for review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evaluation</w:t>
      </w:r>
      <w:r>
        <w:rPr>
          <w:spacing w:val="-14"/>
        </w:rPr>
        <w:t xml:space="preserve"> </w:t>
      </w:r>
      <w:r>
        <w:rPr>
          <w:spacing w:val="-6"/>
        </w:rPr>
        <w:t>at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department</w:t>
      </w:r>
      <w:r>
        <w:rPr>
          <w:spacing w:val="-12"/>
        </w:rPr>
        <w:t xml:space="preserve"> </w:t>
      </w:r>
      <w:r>
        <w:rPr>
          <w:spacing w:val="-6"/>
        </w:rPr>
        <w:t>and/or</w:t>
      </w:r>
      <w:r>
        <w:rPr>
          <w:spacing w:val="-13"/>
        </w:rPr>
        <w:t xml:space="preserve"> </w:t>
      </w:r>
      <w:r>
        <w:rPr>
          <w:spacing w:val="-6"/>
        </w:rPr>
        <w:t>college</w:t>
      </w:r>
      <w:r>
        <w:rPr>
          <w:spacing w:val="-12"/>
        </w:rPr>
        <w:t xml:space="preserve"> </w:t>
      </w:r>
      <w:r>
        <w:rPr>
          <w:spacing w:val="-6"/>
        </w:rPr>
        <w:t>level.</w:t>
      </w:r>
      <w:r>
        <w:rPr>
          <w:spacing w:val="-13"/>
        </w:rPr>
        <w:t xml:space="preserve"> </w:t>
      </w:r>
      <w:r>
        <w:rPr>
          <w:spacing w:val="-6"/>
          <w:u w:val="single"/>
        </w:rPr>
        <w:t>Only</w:t>
      </w:r>
      <w:r>
        <w:rPr>
          <w:spacing w:val="-12"/>
          <w:u w:val="single"/>
        </w:rPr>
        <w:t xml:space="preserve"> </w:t>
      </w:r>
      <w:r>
        <w:rPr>
          <w:spacing w:val="-6"/>
          <w:u w:val="single"/>
        </w:rPr>
        <w:t>the</w:t>
      </w:r>
      <w:r>
        <w:rPr>
          <w:spacing w:val="-14"/>
          <w:u w:val="single"/>
        </w:rPr>
        <w:t xml:space="preserve"> </w:t>
      </w:r>
      <w:r>
        <w:rPr>
          <w:spacing w:val="-6"/>
          <w:u w:val="single"/>
        </w:rPr>
        <w:t>25-page</w:t>
      </w:r>
      <w:r>
        <w:rPr>
          <w:spacing w:val="-12"/>
          <w:u w:val="single"/>
        </w:rPr>
        <w:t xml:space="preserve"> </w:t>
      </w:r>
      <w:r>
        <w:rPr>
          <w:spacing w:val="-6"/>
          <w:u w:val="single"/>
        </w:rPr>
        <w:t>narrative</w:t>
      </w:r>
      <w:r>
        <w:rPr>
          <w:spacing w:val="-12"/>
          <w:u w:val="single"/>
        </w:rPr>
        <w:t xml:space="preserve"> </w:t>
      </w:r>
      <w:r>
        <w:rPr>
          <w:spacing w:val="-6"/>
          <w:u w:val="single"/>
        </w:rPr>
        <w:t>is</w:t>
      </w:r>
      <w:r>
        <w:rPr>
          <w:spacing w:val="-12"/>
          <w:u w:val="single"/>
        </w:rPr>
        <w:t xml:space="preserve"> </w:t>
      </w:r>
      <w:r>
        <w:rPr>
          <w:spacing w:val="-6"/>
          <w:u w:val="single"/>
        </w:rPr>
        <w:t>forwarded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to</w:t>
      </w:r>
      <w:r>
        <w:rPr>
          <w:spacing w:val="-6"/>
        </w:rPr>
        <w:t xml:space="preserve"> </w:t>
      </w:r>
      <w:r>
        <w:rPr>
          <w:spacing w:val="-6"/>
          <w:u w:val="single"/>
        </w:rPr>
        <w:t>the</w:t>
      </w:r>
      <w:r>
        <w:rPr>
          <w:spacing w:val="-12"/>
          <w:u w:val="single"/>
        </w:rPr>
        <w:t xml:space="preserve"> </w:t>
      </w:r>
      <w:r>
        <w:rPr>
          <w:spacing w:val="-6"/>
          <w:u w:val="single"/>
        </w:rPr>
        <w:t>Office</w:t>
      </w:r>
      <w:r>
        <w:rPr>
          <w:spacing w:val="-12"/>
          <w:u w:val="single"/>
        </w:rPr>
        <w:t xml:space="preserve"> </w:t>
      </w:r>
      <w:r>
        <w:rPr>
          <w:spacing w:val="-6"/>
          <w:u w:val="single"/>
        </w:rPr>
        <w:t>of</w:t>
      </w:r>
      <w:r>
        <w:rPr>
          <w:spacing w:val="-14"/>
          <w:u w:val="single"/>
        </w:rPr>
        <w:t xml:space="preserve"> </w:t>
      </w:r>
      <w:r>
        <w:rPr>
          <w:spacing w:val="-6"/>
          <w:u w:val="single"/>
        </w:rPr>
        <w:t>the</w:t>
      </w:r>
      <w:r>
        <w:rPr>
          <w:spacing w:val="-14"/>
          <w:u w:val="single"/>
        </w:rPr>
        <w:t xml:space="preserve"> </w:t>
      </w:r>
      <w:r>
        <w:rPr>
          <w:spacing w:val="-6"/>
          <w:u w:val="single"/>
        </w:rPr>
        <w:t>Senior</w:t>
      </w:r>
      <w:r>
        <w:rPr>
          <w:spacing w:val="-15"/>
          <w:u w:val="single"/>
        </w:rPr>
        <w:t xml:space="preserve"> </w:t>
      </w:r>
      <w:r>
        <w:rPr>
          <w:spacing w:val="-6"/>
          <w:u w:val="single"/>
        </w:rPr>
        <w:t>Vice</w:t>
      </w:r>
      <w:r>
        <w:rPr>
          <w:spacing w:val="-12"/>
          <w:u w:val="single"/>
        </w:rPr>
        <w:t xml:space="preserve"> </w:t>
      </w:r>
      <w:r>
        <w:rPr>
          <w:spacing w:val="-6"/>
          <w:u w:val="single"/>
        </w:rPr>
        <w:t>President</w:t>
      </w:r>
      <w:r>
        <w:rPr>
          <w:spacing w:val="-12"/>
          <w:u w:val="single"/>
        </w:rPr>
        <w:t xml:space="preserve"> </w:t>
      </w:r>
      <w:r>
        <w:rPr>
          <w:spacing w:val="-6"/>
          <w:u w:val="single"/>
        </w:rPr>
        <w:t>and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Provost</w:t>
      </w:r>
      <w:r>
        <w:rPr>
          <w:spacing w:val="-6"/>
        </w:rPr>
        <w:t>.</w:t>
      </w:r>
    </w:p>
    <w:p w14:paraId="73FD1A49" w14:textId="77777777" w:rsidR="00A45BCD" w:rsidRDefault="00A45BCD">
      <w:pPr>
        <w:pStyle w:val="BodyText"/>
        <w:spacing w:before="20"/>
      </w:pPr>
    </w:p>
    <w:p w14:paraId="4FE6566F" w14:textId="77777777" w:rsidR="00A45BCD" w:rsidRDefault="00000000">
      <w:pPr>
        <w:pStyle w:val="BodyText"/>
        <w:spacing w:line="254" w:lineRule="auto"/>
        <w:ind w:left="360" w:right="146"/>
      </w:pP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candidate</w:t>
      </w:r>
      <w:r>
        <w:rPr>
          <w:spacing w:val="-13"/>
        </w:rPr>
        <w:t xml:space="preserve"> </w:t>
      </w:r>
      <w:r>
        <w:rPr>
          <w:spacing w:val="-6"/>
        </w:rPr>
        <w:t>develops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Faculty</w:t>
      </w:r>
      <w:r>
        <w:rPr>
          <w:spacing w:val="-14"/>
        </w:rPr>
        <w:t xml:space="preserve"> </w:t>
      </w:r>
      <w:r>
        <w:rPr>
          <w:spacing w:val="-6"/>
        </w:rPr>
        <w:t>Portfolio</w:t>
      </w:r>
      <w:r>
        <w:rPr>
          <w:spacing w:val="-13"/>
        </w:rPr>
        <w:t xml:space="preserve"> </w:t>
      </w:r>
      <w:r>
        <w:rPr>
          <w:spacing w:val="-6"/>
        </w:rPr>
        <w:t>(Tab</w:t>
      </w:r>
      <w:r>
        <w:rPr>
          <w:spacing w:val="-10"/>
        </w:rPr>
        <w:t xml:space="preserve"> </w:t>
      </w:r>
      <w:r>
        <w:rPr>
          <w:spacing w:val="-6"/>
        </w:rPr>
        <w:t>2)</w:t>
      </w:r>
      <w:r>
        <w:rPr>
          <w:spacing w:val="-13"/>
        </w:rPr>
        <w:t xml:space="preserve"> </w:t>
      </w: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>input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review</w:t>
      </w:r>
      <w:r>
        <w:rPr>
          <w:spacing w:val="-12"/>
        </w:rPr>
        <w:t xml:space="preserve"> </w:t>
      </w:r>
      <w:r>
        <w:rPr>
          <w:spacing w:val="-6"/>
        </w:rPr>
        <w:t>from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mentor,</w:t>
      </w:r>
      <w:r>
        <w:rPr>
          <w:spacing w:val="-11"/>
        </w:rPr>
        <w:t xml:space="preserve"> </w:t>
      </w:r>
      <w:r>
        <w:rPr>
          <w:spacing w:val="-6"/>
        </w:rPr>
        <w:t xml:space="preserve">more </w:t>
      </w:r>
      <w:r>
        <w:rPr>
          <w:spacing w:val="-8"/>
        </w:rPr>
        <w:t xml:space="preserve">advanced professor, or the department (e.g., Department Chair, Promotion and Tenure Committee). As the </w:t>
      </w:r>
      <w:r>
        <w:rPr>
          <w:i/>
          <w:spacing w:val="-8"/>
        </w:rPr>
        <w:t xml:space="preserve">Faculty Handbook </w:t>
      </w:r>
      <w:r>
        <w:rPr>
          <w:spacing w:val="-8"/>
        </w:rPr>
        <w:t xml:space="preserve">specifies, the portfolio “provides a clear understanding of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candidate’s</w:t>
      </w:r>
      <w:r>
        <w:rPr>
          <w:spacing w:val="-12"/>
        </w:rPr>
        <w:t xml:space="preserve"> </w:t>
      </w:r>
      <w:r>
        <w:rPr>
          <w:spacing w:val="-6"/>
        </w:rPr>
        <w:t>accomplishments</w:t>
      </w:r>
      <w:r>
        <w:rPr>
          <w:spacing w:val="-14"/>
        </w:rPr>
        <w:t xml:space="preserve"> </w:t>
      </w:r>
      <w:r>
        <w:rPr>
          <w:spacing w:val="-6"/>
        </w:rPr>
        <w:t>within</w:t>
      </w:r>
      <w:r>
        <w:rPr>
          <w:spacing w:val="-14"/>
        </w:rPr>
        <w:t xml:space="preserve"> </w:t>
      </w:r>
      <w:r>
        <w:rPr>
          <w:spacing w:val="-6"/>
        </w:rPr>
        <w:t>scholarship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their</w:t>
      </w:r>
      <w:r>
        <w:rPr>
          <w:spacing w:val="-13"/>
        </w:rPr>
        <w:t xml:space="preserve"> </w:t>
      </w:r>
      <w:r>
        <w:rPr>
          <w:spacing w:val="-6"/>
        </w:rPr>
        <w:t>areas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faculty</w:t>
      </w:r>
      <w:r>
        <w:rPr>
          <w:spacing w:val="-12"/>
        </w:rPr>
        <w:t xml:space="preserve"> </w:t>
      </w:r>
      <w:r>
        <w:rPr>
          <w:spacing w:val="-6"/>
        </w:rPr>
        <w:t>activities.”</w:t>
      </w:r>
      <w:r>
        <w:rPr>
          <w:spacing w:val="-14"/>
        </w:rPr>
        <w:t xml:space="preserve"> </w:t>
      </w:r>
      <w:r>
        <w:rPr>
          <w:spacing w:val="-6"/>
        </w:rPr>
        <w:t xml:space="preserve">The </w:t>
      </w:r>
      <w:r>
        <w:rPr>
          <w:w w:val="90"/>
        </w:rPr>
        <w:t>portfolio must include “an overall statement of the candidate’s accomplishments in scholarship as</w:t>
      </w:r>
      <w:r>
        <w:rPr>
          <w:spacing w:val="40"/>
        </w:rPr>
        <w:t xml:space="preserve"> </w:t>
      </w:r>
      <w:r>
        <w:rPr>
          <w:spacing w:val="-8"/>
        </w:rPr>
        <w:t>they relate to teaching, research/creative activities, and extension/professional practice” (</w:t>
      </w:r>
      <w:hyperlink r:id="rId12">
        <w:r>
          <w:rPr>
            <w:color w:val="0562C1"/>
            <w:spacing w:val="-8"/>
            <w:u w:val="single" w:color="0562C1"/>
          </w:rPr>
          <w:t>Fac</w:t>
        </w:r>
        <w:r>
          <w:rPr>
            <w:color w:val="0562C1"/>
            <w:spacing w:val="-8"/>
            <w:u w:val="single" w:color="0562C1"/>
          </w:rPr>
          <w:t>u</w:t>
        </w:r>
        <w:r>
          <w:rPr>
            <w:color w:val="0562C1"/>
            <w:spacing w:val="-8"/>
            <w:u w:val="single" w:color="0562C1"/>
          </w:rPr>
          <w:t>lty</w:t>
        </w:r>
      </w:hyperlink>
      <w:r>
        <w:rPr>
          <w:color w:val="0562C1"/>
          <w:spacing w:val="-8"/>
        </w:rPr>
        <w:t xml:space="preserve"> </w:t>
      </w:r>
      <w:hyperlink r:id="rId13">
        <w:r>
          <w:rPr>
            <w:color w:val="0562C1"/>
            <w:w w:val="90"/>
            <w:u w:val="single" w:color="0562C1"/>
          </w:rPr>
          <w:t>Handbook 5.3.2</w:t>
        </w:r>
      </w:hyperlink>
      <w:r>
        <w:rPr>
          <w:w w:val="90"/>
        </w:rPr>
        <w:t xml:space="preserve">). The </w:t>
      </w:r>
      <w:r>
        <w:rPr>
          <w:i/>
          <w:w w:val="90"/>
        </w:rPr>
        <w:t xml:space="preserve">Faculty Handbook </w:t>
      </w:r>
      <w:r>
        <w:rPr>
          <w:w w:val="90"/>
        </w:rPr>
        <w:t xml:space="preserve">offers an extensive listing of items which may be included </w:t>
      </w:r>
      <w:r>
        <w:t>in the narrative.</w:t>
      </w:r>
    </w:p>
    <w:p w14:paraId="528EBA2A" w14:textId="77777777" w:rsidR="00A45BCD" w:rsidRDefault="00A45BCD">
      <w:pPr>
        <w:pStyle w:val="BodyText"/>
        <w:spacing w:before="23"/>
      </w:pPr>
    </w:p>
    <w:p w14:paraId="4888AEEE" w14:textId="77777777" w:rsidR="00A45BCD" w:rsidRDefault="00000000">
      <w:pPr>
        <w:pStyle w:val="BodyText"/>
        <w:spacing w:line="254" w:lineRule="auto"/>
        <w:ind w:left="360" w:right="146"/>
      </w:pPr>
      <w:r>
        <w:rPr>
          <w:w w:val="90"/>
        </w:rPr>
        <w:t xml:space="preserve">The Office of the Senior Vice President and Provost </w:t>
      </w:r>
      <w:proofErr w:type="gramStart"/>
      <w:r>
        <w:rPr>
          <w:w w:val="90"/>
        </w:rPr>
        <w:t>requires</w:t>
      </w:r>
      <w:proofErr w:type="gramEnd"/>
      <w:r>
        <w:rPr>
          <w:w w:val="90"/>
        </w:rPr>
        <w:t xml:space="preserve"> the following materials to be </w:t>
      </w:r>
      <w:r>
        <w:rPr>
          <w:spacing w:val="-2"/>
        </w:rPr>
        <w:t>incorporated</w:t>
      </w:r>
      <w:r>
        <w:rPr>
          <w:spacing w:val="-16"/>
        </w:rPr>
        <w:t xml:space="preserve"> </w:t>
      </w:r>
      <w:r>
        <w:rPr>
          <w:spacing w:val="-2"/>
        </w:rPr>
        <w:t>into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Faculty</w:t>
      </w:r>
      <w:r>
        <w:rPr>
          <w:spacing w:val="-15"/>
        </w:rPr>
        <w:t xml:space="preserve"> </w:t>
      </w:r>
      <w:r>
        <w:rPr>
          <w:spacing w:val="-2"/>
        </w:rPr>
        <w:t>Portfolio</w:t>
      </w:r>
      <w:r>
        <w:rPr>
          <w:spacing w:val="-15"/>
        </w:rPr>
        <w:t xml:space="preserve"> </w:t>
      </w:r>
      <w:r>
        <w:rPr>
          <w:spacing w:val="-2"/>
        </w:rPr>
        <w:t>(Tab</w:t>
      </w:r>
      <w:r>
        <w:rPr>
          <w:spacing w:val="-16"/>
        </w:rPr>
        <w:t xml:space="preserve"> </w:t>
      </w:r>
      <w:r>
        <w:rPr>
          <w:spacing w:val="-2"/>
        </w:rPr>
        <w:t>2):</w:t>
      </w:r>
    </w:p>
    <w:p w14:paraId="3EABB9DA" w14:textId="77777777" w:rsidR="00A45BCD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60"/>
        <w:rPr>
          <w:sz w:val="25"/>
        </w:rPr>
      </w:pPr>
      <w:r>
        <w:rPr>
          <w:w w:val="90"/>
          <w:sz w:val="25"/>
        </w:rPr>
        <w:t>A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statement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teaching</w:t>
      </w:r>
      <w:r>
        <w:rPr>
          <w:spacing w:val="4"/>
          <w:sz w:val="25"/>
        </w:rPr>
        <w:t xml:space="preserve"> </w:t>
      </w:r>
      <w:r>
        <w:rPr>
          <w:spacing w:val="-2"/>
          <w:w w:val="90"/>
          <w:sz w:val="25"/>
        </w:rPr>
        <w:t>philosophy</w:t>
      </w:r>
    </w:p>
    <w:p w14:paraId="5D05AE6B" w14:textId="77777777" w:rsidR="00A45BCD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17"/>
        <w:ind w:left="719" w:hanging="360"/>
        <w:rPr>
          <w:sz w:val="25"/>
        </w:rPr>
      </w:pPr>
      <w:r>
        <w:rPr>
          <w:w w:val="90"/>
          <w:sz w:val="25"/>
        </w:rPr>
        <w:t>A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statement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research/creative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activities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accomplishments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future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scholarly</w:t>
      </w:r>
      <w:r>
        <w:rPr>
          <w:spacing w:val="13"/>
          <w:sz w:val="25"/>
        </w:rPr>
        <w:t xml:space="preserve"> </w:t>
      </w:r>
      <w:r>
        <w:rPr>
          <w:spacing w:val="-2"/>
          <w:w w:val="90"/>
          <w:sz w:val="25"/>
        </w:rPr>
        <w:t>agenda.</w:t>
      </w:r>
    </w:p>
    <w:p w14:paraId="3E0130FD" w14:textId="77777777" w:rsidR="00A45BCD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8" w:line="254" w:lineRule="auto"/>
        <w:ind w:right="336" w:hanging="361"/>
        <w:rPr>
          <w:sz w:val="25"/>
        </w:rPr>
      </w:pPr>
      <w:r>
        <w:rPr>
          <w:w w:val="90"/>
          <w:sz w:val="25"/>
        </w:rPr>
        <w:t xml:space="preserve">Evidence of performance of position responsibilities in teaching, research/creative activities, </w:t>
      </w:r>
      <w:r>
        <w:rPr>
          <w:spacing w:val="-4"/>
          <w:sz w:val="25"/>
        </w:rPr>
        <w:t>extension/professional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practice,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and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institutional</w:t>
      </w:r>
      <w:r>
        <w:rPr>
          <w:spacing w:val="-13"/>
          <w:sz w:val="25"/>
        </w:rPr>
        <w:t xml:space="preserve"> </w:t>
      </w:r>
      <w:r>
        <w:rPr>
          <w:spacing w:val="-4"/>
          <w:sz w:val="25"/>
        </w:rPr>
        <w:t>service.</w:t>
      </w:r>
    </w:p>
    <w:p w14:paraId="4EC125E3" w14:textId="77777777" w:rsidR="00A45BCD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line="256" w:lineRule="auto"/>
        <w:ind w:left="719" w:right="107" w:hanging="360"/>
        <w:rPr>
          <w:sz w:val="25"/>
        </w:rPr>
      </w:pPr>
      <w:r>
        <w:rPr>
          <w:w w:val="90"/>
          <w:sz w:val="25"/>
        </w:rPr>
        <w:t>Teaching materials must include, in tabular form, student ratings of teaching with comparative</w:t>
      </w:r>
      <w:r>
        <w:rPr>
          <w:spacing w:val="40"/>
          <w:sz w:val="25"/>
        </w:rPr>
        <w:t xml:space="preserve"> </w:t>
      </w:r>
      <w:r>
        <w:rPr>
          <w:sz w:val="25"/>
        </w:rPr>
        <w:t>department</w:t>
      </w:r>
      <w:r>
        <w:rPr>
          <w:spacing w:val="-18"/>
          <w:sz w:val="25"/>
        </w:rPr>
        <w:t xml:space="preserve"> </w:t>
      </w:r>
      <w:r>
        <w:rPr>
          <w:sz w:val="25"/>
        </w:rPr>
        <w:t>or</w:t>
      </w:r>
      <w:r>
        <w:rPr>
          <w:spacing w:val="-17"/>
          <w:sz w:val="25"/>
        </w:rPr>
        <w:t xml:space="preserve"> </w:t>
      </w:r>
      <w:r>
        <w:rPr>
          <w:sz w:val="25"/>
        </w:rPr>
        <w:t>college</w:t>
      </w:r>
      <w:r>
        <w:rPr>
          <w:spacing w:val="-18"/>
          <w:sz w:val="25"/>
        </w:rPr>
        <w:t xml:space="preserve"> </w:t>
      </w:r>
      <w:r>
        <w:rPr>
          <w:sz w:val="25"/>
        </w:rPr>
        <w:t>norms.</w:t>
      </w:r>
    </w:p>
    <w:p w14:paraId="62D75658" w14:textId="77777777" w:rsidR="00A45BCD" w:rsidRDefault="00000000">
      <w:pPr>
        <w:pStyle w:val="BodyText"/>
        <w:spacing w:line="254" w:lineRule="auto"/>
        <w:ind w:left="359" w:right="146"/>
      </w:pPr>
      <w:r>
        <w:rPr>
          <w:w w:val="90"/>
        </w:rPr>
        <w:t>Organization of the candidate’s materials will vary depending on their position responsibilities and</w:t>
      </w:r>
      <w:r>
        <w:rPr>
          <w:spacing w:val="40"/>
        </w:rPr>
        <w:t xml:space="preserve"> </w:t>
      </w:r>
      <w:r>
        <w:rPr>
          <w:spacing w:val="-2"/>
        </w:rPr>
        <w:t>achievements.</w:t>
      </w:r>
    </w:p>
    <w:p w14:paraId="7A1868D9" w14:textId="77777777" w:rsidR="00A45BCD" w:rsidRDefault="00A45BCD">
      <w:pPr>
        <w:pStyle w:val="BodyText"/>
        <w:spacing w:before="14"/>
      </w:pPr>
    </w:p>
    <w:p w14:paraId="157B48D7" w14:textId="77777777" w:rsidR="00A45BCD" w:rsidRDefault="00000000">
      <w:pPr>
        <w:pStyle w:val="BodyText"/>
        <w:spacing w:line="254" w:lineRule="auto"/>
        <w:ind w:left="359" w:right="146"/>
      </w:pPr>
      <w:r>
        <w:rPr>
          <w:w w:val="90"/>
        </w:rPr>
        <w:t xml:space="preserve">Each college uses a college-specific standardized template for organization of materials in Tab 2. </w:t>
      </w:r>
      <w:r>
        <w:rPr>
          <w:spacing w:val="-4"/>
        </w:rPr>
        <w:t>Candidates</w:t>
      </w:r>
      <w:r>
        <w:rPr>
          <w:spacing w:val="-14"/>
        </w:rPr>
        <w:t xml:space="preserve"> </w:t>
      </w:r>
      <w:r>
        <w:rPr>
          <w:spacing w:val="-4"/>
        </w:rPr>
        <w:t>consult</w:t>
      </w:r>
      <w:r>
        <w:rPr>
          <w:spacing w:val="-14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their</w:t>
      </w:r>
      <w:r>
        <w:rPr>
          <w:spacing w:val="-13"/>
        </w:rPr>
        <w:t xml:space="preserve"> </w:t>
      </w:r>
      <w:r>
        <w:rPr>
          <w:spacing w:val="-4"/>
        </w:rPr>
        <w:t>department</w:t>
      </w:r>
      <w:r>
        <w:rPr>
          <w:spacing w:val="-14"/>
        </w:rPr>
        <w:t xml:space="preserve"> </w:t>
      </w:r>
      <w:r>
        <w:rPr>
          <w:spacing w:val="-4"/>
        </w:rPr>
        <w:t>or</w:t>
      </w:r>
      <w:r>
        <w:rPr>
          <w:spacing w:val="-14"/>
        </w:rPr>
        <w:t xml:space="preserve"> </w:t>
      </w:r>
      <w:r>
        <w:rPr>
          <w:spacing w:val="-4"/>
        </w:rPr>
        <w:t>college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7"/>
        </w:rPr>
        <w:t xml:space="preserve"> </w:t>
      </w:r>
      <w:r>
        <w:rPr>
          <w:spacing w:val="-4"/>
        </w:rPr>
        <w:t>updated</w:t>
      </w:r>
      <w:r>
        <w:rPr>
          <w:spacing w:val="-13"/>
        </w:rPr>
        <w:t xml:space="preserve"> </w:t>
      </w:r>
      <w:r>
        <w:rPr>
          <w:spacing w:val="-4"/>
        </w:rPr>
        <w:t>information</w:t>
      </w:r>
      <w:r>
        <w:rPr>
          <w:spacing w:val="-14"/>
        </w:rPr>
        <w:t xml:space="preserve"> </w:t>
      </w:r>
      <w:r>
        <w:rPr>
          <w:spacing w:val="-4"/>
        </w:rPr>
        <w:t>on</w:t>
      </w:r>
      <w:r>
        <w:rPr>
          <w:spacing w:val="-14"/>
        </w:rPr>
        <w:t xml:space="preserve"> </w:t>
      </w:r>
      <w:r>
        <w:rPr>
          <w:spacing w:val="-4"/>
        </w:rPr>
        <w:t>this</w:t>
      </w:r>
      <w:r>
        <w:rPr>
          <w:spacing w:val="-13"/>
        </w:rPr>
        <w:t xml:space="preserve"> </w:t>
      </w:r>
      <w:r>
        <w:rPr>
          <w:spacing w:val="-4"/>
        </w:rPr>
        <w:t>template.</w:t>
      </w:r>
    </w:p>
    <w:p w14:paraId="35A62B42" w14:textId="77777777" w:rsidR="00A45BCD" w:rsidRDefault="00A45BCD">
      <w:pPr>
        <w:pStyle w:val="BodyText"/>
        <w:spacing w:before="20"/>
      </w:pPr>
    </w:p>
    <w:p w14:paraId="42D663EF" w14:textId="77777777" w:rsidR="00A45BCD" w:rsidRDefault="00000000">
      <w:pPr>
        <w:pStyle w:val="BodyText"/>
        <w:spacing w:line="254" w:lineRule="auto"/>
        <w:ind w:left="359" w:right="146"/>
      </w:pPr>
      <w:r>
        <w:rPr>
          <w:w w:val="90"/>
        </w:rPr>
        <w:t xml:space="preserve">The main goal of Tab 2 is to demonstrate impact. There are many excellent ways for the candidate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demonstrate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quality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impact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their</w:t>
      </w:r>
      <w:r>
        <w:rPr>
          <w:spacing w:val="-17"/>
        </w:rPr>
        <w:t xml:space="preserve"> </w:t>
      </w:r>
      <w:r>
        <w:rPr>
          <w:spacing w:val="-4"/>
        </w:rPr>
        <w:t>work.</w:t>
      </w:r>
      <w:r>
        <w:rPr>
          <w:spacing w:val="-13"/>
        </w:rPr>
        <w:t xml:space="preserve"> </w:t>
      </w:r>
      <w:r>
        <w:rPr>
          <w:spacing w:val="-4"/>
        </w:rPr>
        <w:t>Faculty</w:t>
      </w:r>
      <w:r>
        <w:rPr>
          <w:spacing w:val="-13"/>
        </w:rPr>
        <w:t xml:space="preserve"> </w:t>
      </w:r>
      <w:r>
        <w:rPr>
          <w:spacing w:val="-4"/>
        </w:rPr>
        <w:t>Portfolios</w:t>
      </w:r>
      <w:r>
        <w:rPr>
          <w:spacing w:val="-14"/>
        </w:rPr>
        <w:t xml:space="preserve"> </w:t>
      </w:r>
      <w:r>
        <w:rPr>
          <w:spacing w:val="-4"/>
        </w:rPr>
        <w:t>often</w:t>
      </w:r>
      <w:r>
        <w:rPr>
          <w:spacing w:val="-14"/>
        </w:rPr>
        <w:t xml:space="preserve"> </w:t>
      </w:r>
      <w:r>
        <w:rPr>
          <w:spacing w:val="-4"/>
        </w:rPr>
        <w:t>include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 xml:space="preserve">table, </w:t>
      </w:r>
      <w:r>
        <w:rPr>
          <w:spacing w:val="-8"/>
        </w:rPr>
        <w:t xml:space="preserve">summary, or detailed explanation </w:t>
      </w:r>
      <w:proofErr w:type="gramStart"/>
      <w:r>
        <w:rPr>
          <w:spacing w:val="-8"/>
        </w:rPr>
        <w:t>of:</w:t>
      </w:r>
      <w:proofErr w:type="gramEnd"/>
      <w:r>
        <w:rPr>
          <w:spacing w:val="-8"/>
        </w:rPr>
        <w:t xml:space="preserve"> grant activity, scholarly impact, synergy among various </w:t>
      </w:r>
      <w:r>
        <w:rPr>
          <w:spacing w:val="-6"/>
        </w:rPr>
        <w:t>responsibilities,</w:t>
      </w:r>
      <w:r>
        <w:rPr>
          <w:spacing w:val="-14"/>
        </w:rPr>
        <w:t xml:space="preserve"> </w:t>
      </w:r>
      <w:proofErr w:type="gramStart"/>
      <w:r>
        <w:rPr>
          <w:spacing w:val="-6"/>
        </w:rPr>
        <w:t>future</w:t>
      </w:r>
      <w:r>
        <w:rPr>
          <w:spacing w:val="-14"/>
        </w:rPr>
        <w:t xml:space="preserve"> </w:t>
      </w:r>
      <w:r>
        <w:rPr>
          <w:spacing w:val="-6"/>
        </w:rPr>
        <w:t>plans</w:t>
      </w:r>
      <w:proofErr w:type="gramEnd"/>
      <w:r>
        <w:rPr>
          <w:spacing w:val="-6"/>
        </w:rPr>
        <w:t>,</w:t>
      </w:r>
      <w:r>
        <w:rPr>
          <w:spacing w:val="-12"/>
        </w:rPr>
        <w:t xml:space="preserve"> </w:t>
      </w:r>
      <w:r>
        <w:rPr>
          <w:spacing w:val="-6"/>
        </w:rPr>
        <w:t>courses</w:t>
      </w:r>
      <w:r>
        <w:rPr>
          <w:spacing w:val="-14"/>
        </w:rPr>
        <w:t xml:space="preserve"> </w:t>
      </w:r>
      <w:r>
        <w:rPr>
          <w:spacing w:val="-6"/>
        </w:rPr>
        <w:t>taught</w:t>
      </w:r>
      <w:r>
        <w:rPr>
          <w:spacing w:val="-14"/>
        </w:rPr>
        <w:t xml:space="preserve"> </w:t>
      </w:r>
      <w:r>
        <w:rPr>
          <w:spacing w:val="-6"/>
        </w:rPr>
        <w:t>each</w:t>
      </w:r>
      <w:r>
        <w:rPr>
          <w:spacing w:val="-12"/>
        </w:rPr>
        <w:t xml:space="preserve"> </w:t>
      </w:r>
      <w:r>
        <w:rPr>
          <w:spacing w:val="-6"/>
        </w:rPr>
        <w:t>semester</w:t>
      </w:r>
      <w:r>
        <w:rPr>
          <w:spacing w:val="-13"/>
        </w:rPr>
        <w:t xml:space="preserve"> </w:t>
      </w:r>
      <w:r>
        <w:rPr>
          <w:spacing w:val="-6"/>
        </w:rPr>
        <w:t>with</w:t>
      </w:r>
      <w:r>
        <w:rPr>
          <w:spacing w:val="-11"/>
        </w:rPr>
        <w:t xml:space="preserve"> </w:t>
      </w:r>
      <w:r>
        <w:rPr>
          <w:spacing w:val="-6"/>
        </w:rPr>
        <w:t>enrollment</w:t>
      </w:r>
      <w:r>
        <w:rPr>
          <w:spacing w:val="-12"/>
        </w:rPr>
        <w:t xml:space="preserve"> </w:t>
      </w:r>
      <w:r>
        <w:rPr>
          <w:spacing w:val="-6"/>
        </w:rPr>
        <w:t>numbers,</w:t>
      </w:r>
      <w:r>
        <w:rPr>
          <w:spacing w:val="-12"/>
        </w:rPr>
        <w:t xml:space="preserve"> </w:t>
      </w:r>
      <w:r>
        <w:rPr>
          <w:spacing w:val="-6"/>
        </w:rPr>
        <w:t>peer evaluation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teaching,</w:t>
      </w:r>
      <w:r>
        <w:rPr>
          <w:spacing w:val="-15"/>
        </w:rPr>
        <w:t xml:space="preserve"> </w:t>
      </w:r>
      <w:r>
        <w:rPr>
          <w:spacing w:val="-6"/>
        </w:rPr>
        <w:t>and/or</w:t>
      </w:r>
      <w:r>
        <w:rPr>
          <w:spacing w:val="-9"/>
        </w:rPr>
        <w:t xml:space="preserve"> </w:t>
      </w:r>
      <w:r>
        <w:rPr>
          <w:spacing w:val="-6"/>
        </w:rPr>
        <w:t>collaborations</w:t>
      </w:r>
      <w:r>
        <w:rPr>
          <w:spacing w:val="-8"/>
        </w:rPr>
        <w:t xml:space="preserve"> </w:t>
      </w:r>
      <w:r>
        <w:rPr>
          <w:spacing w:val="-6"/>
        </w:rPr>
        <w:t>with</w:t>
      </w:r>
      <w:r>
        <w:rPr>
          <w:spacing w:val="-7"/>
        </w:rPr>
        <w:t xml:space="preserve"> </w:t>
      </w:r>
      <w:r>
        <w:rPr>
          <w:spacing w:val="-6"/>
        </w:rPr>
        <w:t>students.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candidate’s</w:t>
      </w:r>
      <w:r>
        <w:rPr>
          <w:spacing w:val="-8"/>
        </w:rPr>
        <w:t xml:space="preserve"> </w:t>
      </w:r>
      <w:r>
        <w:rPr>
          <w:spacing w:val="-6"/>
        </w:rPr>
        <w:t>role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7"/>
        </w:rPr>
        <w:t xml:space="preserve"> </w:t>
      </w:r>
      <w:r>
        <w:rPr>
          <w:spacing w:val="-6"/>
        </w:rPr>
        <w:t>any collaborations</w:t>
      </w:r>
      <w:r>
        <w:rPr>
          <w:spacing w:val="-12"/>
        </w:rPr>
        <w:t xml:space="preserve"> </w:t>
      </w:r>
      <w:r>
        <w:rPr>
          <w:spacing w:val="-6"/>
        </w:rPr>
        <w:t>–whether</w:t>
      </w:r>
      <w:r>
        <w:rPr>
          <w:spacing w:val="-9"/>
        </w:rPr>
        <w:t xml:space="preserve"> </w:t>
      </w:r>
      <w:r>
        <w:rPr>
          <w:spacing w:val="-6"/>
        </w:rPr>
        <w:t>teaching,</w:t>
      </w:r>
      <w:r>
        <w:rPr>
          <w:spacing w:val="-12"/>
        </w:rPr>
        <w:t xml:space="preserve"> </w:t>
      </w:r>
      <w:r>
        <w:rPr>
          <w:spacing w:val="-6"/>
        </w:rPr>
        <w:t>grants,</w:t>
      </w:r>
      <w:r>
        <w:rPr>
          <w:spacing w:val="-12"/>
        </w:rPr>
        <w:t xml:space="preserve"> </w:t>
      </w:r>
      <w:r>
        <w:rPr>
          <w:spacing w:val="-6"/>
        </w:rPr>
        <w:t>publications,</w:t>
      </w:r>
      <w:r>
        <w:rPr>
          <w:spacing w:val="-8"/>
        </w:rPr>
        <w:t xml:space="preserve"> </w:t>
      </w:r>
      <w:r>
        <w:rPr>
          <w:spacing w:val="-6"/>
        </w:rPr>
        <w:t>or</w:t>
      </w:r>
      <w:r>
        <w:rPr>
          <w:spacing w:val="-12"/>
        </w:rPr>
        <w:t xml:space="preserve"> </w:t>
      </w:r>
      <w:r>
        <w:rPr>
          <w:spacing w:val="-6"/>
        </w:rPr>
        <w:t>other</w:t>
      </w:r>
      <w:r>
        <w:rPr>
          <w:spacing w:val="-9"/>
        </w:rPr>
        <w:t xml:space="preserve"> </w:t>
      </w:r>
      <w:r>
        <w:rPr>
          <w:spacing w:val="-6"/>
        </w:rPr>
        <w:t>activities—</w:t>
      </w:r>
      <w:r>
        <w:rPr>
          <w:spacing w:val="-6"/>
          <w:u w:val="single"/>
        </w:rPr>
        <w:t>must</w:t>
      </w:r>
      <w:r>
        <w:rPr>
          <w:spacing w:val="-8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 xml:space="preserve">clearly </w:t>
      </w:r>
      <w:r>
        <w:rPr>
          <w:spacing w:val="-2"/>
        </w:rPr>
        <w:t>explained.</w:t>
      </w:r>
    </w:p>
    <w:p w14:paraId="35C4A350" w14:textId="77777777" w:rsidR="00A45BCD" w:rsidRDefault="00A45BCD">
      <w:pPr>
        <w:pStyle w:val="BodyText"/>
        <w:spacing w:line="254" w:lineRule="auto"/>
        <w:sectPr w:rsidR="00A45BCD">
          <w:pgSz w:w="12240" w:h="15840"/>
          <w:pgMar w:top="1360" w:right="1080" w:bottom="280" w:left="720" w:header="720" w:footer="720" w:gutter="0"/>
          <w:cols w:space="720"/>
        </w:sectPr>
      </w:pPr>
    </w:p>
    <w:p w14:paraId="53BA0595" w14:textId="77777777" w:rsidR="00A45BCD" w:rsidRDefault="00000000">
      <w:pPr>
        <w:pStyle w:val="BodyText"/>
        <w:spacing w:before="23" w:line="254" w:lineRule="auto"/>
        <w:ind w:left="359" w:right="146"/>
      </w:pPr>
      <w:r>
        <w:rPr>
          <w:spacing w:val="-6"/>
        </w:rPr>
        <w:lastRenderedPageBreak/>
        <w:t>Material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Tab</w:t>
      </w:r>
      <w:r>
        <w:rPr>
          <w:spacing w:val="-14"/>
        </w:rPr>
        <w:t xml:space="preserve"> </w:t>
      </w:r>
      <w:r>
        <w:rPr>
          <w:spacing w:val="-6"/>
        </w:rPr>
        <w:t>2</w:t>
      </w:r>
      <w:r>
        <w:rPr>
          <w:spacing w:val="-12"/>
        </w:rPr>
        <w:t xml:space="preserve"> </w:t>
      </w:r>
      <w:r>
        <w:rPr>
          <w:spacing w:val="-6"/>
        </w:rPr>
        <w:t>constitutes</w:t>
      </w:r>
      <w:r>
        <w:rPr>
          <w:spacing w:val="-14"/>
        </w:rPr>
        <w:t xml:space="preserve"> </w:t>
      </w:r>
      <w:r>
        <w:rPr>
          <w:spacing w:val="-6"/>
        </w:rPr>
        <w:t>part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“factual</w:t>
      </w:r>
      <w:r>
        <w:rPr>
          <w:spacing w:val="-12"/>
        </w:rPr>
        <w:t xml:space="preserve"> </w:t>
      </w:r>
      <w:r>
        <w:rPr>
          <w:spacing w:val="-6"/>
        </w:rPr>
        <w:t>record”</w:t>
      </w:r>
      <w:r>
        <w:rPr>
          <w:spacing w:val="-11"/>
        </w:rPr>
        <w:t xml:space="preserve"> </w:t>
      </w:r>
      <w:r>
        <w:rPr>
          <w:spacing w:val="-6"/>
        </w:rPr>
        <w:t>which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candidate</w:t>
      </w:r>
      <w:r>
        <w:rPr>
          <w:spacing w:val="-14"/>
        </w:rPr>
        <w:t xml:space="preserve"> </w:t>
      </w:r>
      <w:r>
        <w:rPr>
          <w:spacing w:val="-6"/>
        </w:rPr>
        <w:t>reviews</w:t>
      </w:r>
      <w:r>
        <w:rPr>
          <w:spacing w:val="-12"/>
        </w:rPr>
        <w:t xml:space="preserve"> </w:t>
      </w:r>
      <w:r>
        <w:rPr>
          <w:spacing w:val="-6"/>
        </w:rPr>
        <w:t>before</w:t>
      </w:r>
      <w:r>
        <w:rPr>
          <w:spacing w:val="-16"/>
        </w:rPr>
        <w:t xml:space="preserve"> </w:t>
      </w:r>
      <w:r>
        <w:rPr>
          <w:spacing w:val="-6"/>
        </w:rPr>
        <w:t>the narrative</w:t>
      </w:r>
      <w:r>
        <w:rPr>
          <w:spacing w:val="-12"/>
        </w:rPr>
        <w:t xml:space="preserve"> </w:t>
      </w:r>
      <w:r>
        <w:rPr>
          <w:spacing w:val="-6"/>
        </w:rPr>
        <w:t>is</w:t>
      </w:r>
      <w:r>
        <w:rPr>
          <w:spacing w:val="-14"/>
        </w:rPr>
        <w:t xml:space="preserve"> </w:t>
      </w:r>
      <w:r>
        <w:rPr>
          <w:spacing w:val="-6"/>
        </w:rPr>
        <w:t>forwarded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college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Office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Senior</w:t>
      </w:r>
      <w:r>
        <w:rPr>
          <w:spacing w:val="-13"/>
        </w:rPr>
        <w:t xml:space="preserve"> </w:t>
      </w:r>
      <w:r>
        <w:rPr>
          <w:spacing w:val="-6"/>
        </w:rPr>
        <w:t>Vice</w:t>
      </w:r>
      <w:r>
        <w:rPr>
          <w:spacing w:val="-12"/>
        </w:rPr>
        <w:t xml:space="preserve"> </w:t>
      </w:r>
      <w:r>
        <w:rPr>
          <w:spacing w:val="-6"/>
        </w:rPr>
        <w:t>President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 xml:space="preserve">Provost </w:t>
      </w:r>
      <w:r>
        <w:rPr>
          <w:spacing w:val="-4"/>
        </w:rPr>
        <w:t>(</w:t>
      </w:r>
      <w:hyperlink r:id="rId14">
        <w:r>
          <w:rPr>
            <w:color w:val="0562C1"/>
            <w:spacing w:val="-4"/>
            <w:u w:val="single" w:color="0562C1"/>
          </w:rPr>
          <w:t>Faculty</w:t>
        </w:r>
        <w:r>
          <w:rPr>
            <w:color w:val="0562C1"/>
            <w:spacing w:val="-14"/>
            <w:u w:val="single" w:color="0562C1"/>
          </w:rPr>
          <w:t xml:space="preserve"> </w:t>
        </w:r>
        <w:r>
          <w:rPr>
            <w:color w:val="0562C1"/>
            <w:spacing w:val="-4"/>
            <w:u w:val="single" w:color="0562C1"/>
          </w:rPr>
          <w:t>Handbook</w:t>
        </w:r>
        <w:r>
          <w:rPr>
            <w:color w:val="0562C1"/>
            <w:spacing w:val="-15"/>
            <w:u w:val="single" w:color="0562C1"/>
          </w:rPr>
          <w:t xml:space="preserve"> </w:t>
        </w:r>
        <w:r>
          <w:rPr>
            <w:color w:val="0562C1"/>
            <w:spacing w:val="-4"/>
            <w:u w:val="single" w:color="0562C1"/>
          </w:rPr>
          <w:t>5.2.</w:t>
        </w:r>
        <w:r>
          <w:rPr>
            <w:color w:val="0562C1"/>
            <w:spacing w:val="-4"/>
            <w:u w:val="single" w:color="0562C1"/>
          </w:rPr>
          <w:t>4</w:t>
        </w:r>
        <w:r>
          <w:rPr>
            <w:color w:val="0562C1"/>
            <w:spacing w:val="-4"/>
            <w:u w:val="single" w:color="0562C1"/>
          </w:rPr>
          <w:t>.2.6</w:t>
        </w:r>
      </w:hyperlink>
      <w:r>
        <w:rPr>
          <w:spacing w:val="-4"/>
        </w:rPr>
        <w:t>).</w:t>
      </w:r>
    </w:p>
    <w:p w14:paraId="227516F2" w14:textId="77777777" w:rsidR="00A45BCD" w:rsidRDefault="00A45BCD">
      <w:pPr>
        <w:pStyle w:val="BodyText"/>
        <w:spacing w:before="20"/>
      </w:pPr>
    </w:p>
    <w:p w14:paraId="00FE1863" w14:textId="77777777" w:rsidR="00A45BCD" w:rsidRDefault="00000000">
      <w:pPr>
        <w:pStyle w:val="BodyText"/>
        <w:ind w:left="359"/>
      </w:pPr>
      <w:r>
        <w:rPr>
          <w:color w:val="970035"/>
          <w:w w:val="90"/>
        </w:rPr>
        <w:t>Tab</w:t>
      </w:r>
      <w:r>
        <w:rPr>
          <w:color w:val="970035"/>
          <w:spacing w:val="4"/>
        </w:rPr>
        <w:t xml:space="preserve"> </w:t>
      </w:r>
      <w:r>
        <w:rPr>
          <w:color w:val="970035"/>
          <w:w w:val="90"/>
        </w:rPr>
        <w:t>3:</w:t>
      </w:r>
      <w:r>
        <w:rPr>
          <w:color w:val="970035"/>
          <w:spacing w:val="1"/>
        </w:rPr>
        <w:t xml:space="preserve"> </w:t>
      </w:r>
      <w:r>
        <w:rPr>
          <w:color w:val="970035"/>
          <w:w w:val="90"/>
        </w:rPr>
        <w:t>Department-level</w:t>
      </w:r>
      <w:r>
        <w:rPr>
          <w:color w:val="970035"/>
          <w:spacing w:val="3"/>
        </w:rPr>
        <w:t xml:space="preserve"> </w:t>
      </w:r>
      <w:r>
        <w:rPr>
          <w:color w:val="970035"/>
          <w:spacing w:val="-2"/>
          <w:w w:val="90"/>
        </w:rPr>
        <w:t>Evaluation</w:t>
      </w:r>
    </w:p>
    <w:p w14:paraId="2EFA329B" w14:textId="77777777" w:rsidR="00A45BCD" w:rsidRDefault="00000000">
      <w:pPr>
        <w:pStyle w:val="BodyText"/>
        <w:spacing w:before="17" w:line="254" w:lineRule="auto"/>
        <w:ind w:left="360" w:right="809" w:hanging="1"/>
      </w:pPr>
      <w:r>
        <w:rPr>
          <w:spacing w:val="-8"/>
        </w:rPr>
        <w:t xml:space="preserve">Department-level review of each candidate being considered for promotion and/or tenure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an</w:t>
      </w:r>
      <w:r>
        <w:rPr>
          <w:spacing w:val="-13"/>
        </w:rPr>
        <w:t xml:space="preserve"> </w:t>
      </w:r>
      <w:r>
        <w:rPr>
          <w:spacing w:val="-6"/>
        </w:rPr>
        <w:t>extremely</w:t>
      </w:r>
      <w:r>
        <w:rPr>
          <w:spacing w:val="-11"/>
        </w:rPr>
        <w:t xml:space="preserve"> </w:t>
      </w:r>
      <w:r>
        <w:rPr>
          <w:spacing w:val="-6"/>
        </w:rPr>
        <w:t>important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required</w:t>
      </w:r>
      <w:r>
        <w:rPr>
          <w:spacing w:val="-10"/>
        </w:rPr>
        <w:t xml:space="preserve"> </w:t>
      </w:r>
      <w:r>
        <w:rPr>
          <w:spacing w:val="-6"/>
        </w:rPr>
        <w:t>component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process.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 xml:space="preserve">departmental </w:t>
      </w:r>
      <w:r>
        <w:rPr>
          <w:spacing w:val="-8"/>
        </w:rPr>
        <w:t>review</w:t>
      </w:r>
      <w:r>
        <w:rPr>
          <w:spacing w:val="-12"/>
        </w:rPr>
        <w:t xml:space="preserve"> </w:t>
      </w:r>
      <w:r>
        <w:rPr>
          <w:spacing w:val="-8"/>
        </w:rPr>
        <w:t>provides</w:t>
      </w:r>
      <w:r>
        <w:rPr>
          <w:spacing w:val="-11"/>
        </w:rPr>
        <w:t xml:space="preserve"> </w:t>
      </w:r>
      <w:r>
        <w:rPr>
          <w:spacing w:val="-8"/>
        </w:rPr>
        <w:t>an</w:t>
      </w:r>
      <w:r>
        <w:rPr>
          <w:spacing w:val="-10"/>
        </w:rPr>
        <w:t xml:space="preserve"> </w:t>
      </w:r>
      <w:r>
        <w:rPr>
          <w:spacing w:val="-8"/>
        </w:rPr>
        <w:t>assessment</w:t>
      </w:r>
      <w:r>
        <w:rPr>
          <w:spacing w:val="-11"/>
        </w:rPr>
        <w:t xml:space="preserve"> </w:t>
      </w:r>
      <w:r>
        <w:rPr>
          <w:spacing w:val="-8"/>
        </w:rPr>
        <w:t>of</w:t>
      </w:r>
      <w:r>
        <w:rPr>
          <w:spacing w:val="-11"/>
        </w:rPr>
        <w:t xml:space="preserve"> </w:t>
      </w:r>
      <w:r>
        <w:rPr>
          <w:spacing w:val="-8"/>
        </w:rPr>
        <w:t>the</w:t>
      </w:r>
      <w:r>
        <w:rPr>
          <w:spacing w:val="-11"/>
        </w:rPr>
        <w:t xml:space="preserve"> </w:t>
      </w:r>
      <w:r>
        <w:rPr>
          <w:spacing w:val="-8"/>
        </w:rPr>
        <w:t>candidate’s</w:t>
      </w:r>
      <w:r>
        <w:rPr>
          <w:spacing w:val="-10"/>
        </w:rPr>
        <w:t xml:space="preserve"> </w:t>
      </w:r>
      <w:r>
        <w:rPr>
          <w:spacing w:val="-8"/>
        </w:rPr>
        <w:t>performance</w:t>
      </w:r>
      <w:r>
        <w:rPr>
          <w:spacing w:val="-13"/>
        </w:rPr>
        <w:t xml:space="preserve"> </w:t>
      </w:r>
      <w:r>
        <w:rPr>
          <w:spacing w:val="-8"/>
        </w:rPr>
        <w:t>and</w:t>
      </w:r>
      <w:r>
        <w:rPr>
          <w:spacing w:val="-13"/>
        </w:rPr>
        <w:t xml:space="preserve"> </w:t>
      </w:r>
      <w:r>
        <w:rPr>
          <w:spacing w:val="-8"/>
        </w:rPr>
        <w:t>impact</w:t>
      </w:r>
      <w:r>
        <w:rPr>
          <w:spacing w:val="-11"/>
        </w:rPr>
        <w:t xml:space="preserve"> </w:t>
      </w:r>
      <w:r>
        <w:rPr>
          <w:spacing w:val="-8"/>
        </w:rPr>
        <w:t>based</w:t>
      </w:r>
    </w:p>
    <w:p w14:paraId="4F743754" w14:textId="77777777" w:rsidR="00A45BCD" w:rsidRDefault="00000000">
      <w:pPr>
        <w:pStyle w:val="BodyText"/>
        <w:spacing w:before="3" w:line="254" w:lineRule="auto"/>
        <w:ind w:left="360" w:right="572"/>
      </w:pPr>
      <w:r>
        <w:rPr>
          <w:spacing w:val="-6"/>
        </w:rPr>
        <w:t>on their</w:t>
      </w:r>
      <w:r>
        <w:rPr>
          <w:spacing w:val="-7"/>
        </w:rPr>
        <w:t xml:space="preserve"> </w:t>
      </w:r>
      <w:r>
        <w:rPr>
          <w:spacing w:val="-6"/>
        </w:rPr>
        <w:t xml:space="preserve">position responsibilities, the criteria articulated in the Faculty Handbook, and </w:t>
      </w:r>
      <w:r>
        <w:rPr>
          <w:w w:val="90"/>
        </w:rPr>
        <w:t>disciplinary expectations. The local mechanism and procedures for this review are described in the</w:t>
      </w:r>
      <w:r>
        <w:t xml:space="preserve"> </w:t>
      </w:r>
      <w:r>
        <w:rPr>
          <w:w w:val="90"/>
        </w:rPr>
        <w:t>departmental governance</w:t>
      </w:r>
      <w:r>
        <w:t xml:space="preserve"> </w:t>
      </w:r>
      <w:r>
        <w:rPr>
          <w:w w:val="90"/>
        </w:rPr>
        <w:t>document and may</w:t>
      </w:r>
      <w:r>
        <w:t xml:space="preserve"> </w:t>
      </w:r>
      <w:r>
        <w:rPr>
          <w:w w:val="90"/>
        </w:rPr>
        <w:t>vary</w:t>
      </w:r>
      <w:r>
        <w:t xml:space="preserve"> </w:t>
      </w:r>
      <w:r>
        <w:rPr>
          <w:w w:val="90"/>
        </w:rPr>
        <w:t>by department. The</w:t>
      </w:r>
      <w:r>
        <w:t xml:space="preserve"> </w:t>
      </w:r>
      <w:hyperlink r:id="rId15">
        <w:r>
          <w:rPr>
            <w:color w:val="0562C1"/>
            <w:w w:val="90"/>
            <w:u w:val="single" w:color="0562C1"/>
          </w:rPr>
          <w:t>Faculty H</w:t>
        </w:r>
        <w:r>
          <w:rPr>
            <w:color w:val="0562C1"/>
            <w:w w:val="90"/>
            <w:u w:val="single" w:color="0562C1"/>
          </w:rPr>
          <w:t>a</w:t>
        </w:r>
        <w:r>
          <w:rPr>
            <w:color w:val="0562C1"/>
            <w:w w:val="90"/>
            <w:u w:val="single" w:color="0562C1"/>
          </w:rPr>
          <w:t>ndbook</w:t>
        </w:r>
      </w:hyperlink>
    </w:p>
    <w:p w14:paraId="387B80BF" w14:textId="77777777" w:rsidR="00A45BCD" w:rsidRDefault="00000000">
      <w:pPr>
        <w:pStyle w:val="BodyText"/>
        <w:spacing w:line="254" w:lineRule="auto"/>
        <w:ind w:left="360" w:right="146"/>
      </w:pPr>
      <w:hyperlink r:id="rId16">
        <w:r>
          <w:rPr>
            <w:color w:val="0562C1"/>
            <w:w w:val="90"/>
            <w:u w:val="single" w:color="0562C1"/>
          </w:rPr>
          <w:t>5.2.4.2</w:t>
        </w:r>
      </w:hyperlink>
      <w:r>
        <w:rPr>
          <w:color w:val="0562C1"/>
          <w:w w:val="90"/>
        </w:rPr>
        <w:t xml:space="preserve"> </w:t>
      </w:r>
      <w:r>
        <w:rPr>
          <w:w w:val="90"/>
        </w:rPr>
        <w:t xml:space="preserve">describes what is included in this level of review. Items that must be included in Tab 3 </w:t>
      </w:r>
      <w:r>
        <w:rPr>
          <w:spacing w:val="-2"/>
        </w:rPr>
        <w:t>include:</w:t>
      </w:r>
    </w:p>
    <w:p w14:paraId="7506FED8" w14:textId="77777777" w:rsidR="00A45BCD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56" w:lineRule="auto"/>
        <w:ind w:right="96"/>
        <w:rPr>
          <w:sz w:val="25"/>
        </w:rPr>
      </w:pPr>
      <w:proofErr w:type="gramStart"/>
      <w:r>
        <w:rPr>
          <w:spacing w:val="-8"/>
          <w:sz w:val="25"/>
        </w:rPr>
        <w:t>Brief summary</w:t>
      </w:r>
      <w:proofErr w:type="gramEnd"/>
      <w:r>
        <w:rPr>
          <w:spacing w:val="-8"/>
          <w:sz w:val="25"/>
        </w:rPr>
        <w:t xml:space="preserve"> of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departmental</w:t>
      </w:r>
      <w:r>
        <w:rPr>
          <w:spacing w:val="-10"/>
          <w:sz w:val="25"/>
        </w:rPr>
        <w:t xml:space="preserve"> </w:t>
      </w:r>
      <w:r>
        <w:rPr>
          <w:spacing w:val="-8"/>
          <w:sz w:val="25"/>
        </w:rPr>
        <w:t>promotion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tenure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evaluation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process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 xml:space="preserve">(including voting </w:t>
      </w:r>
      <w:r>
        <w:rPr>
          <w:spacing w:val="-2"/>
          <w:sz w:val="25"/>
        </w:rPr>
        <w:t>eligibility)</w:t>
      </w:r>
    </w:p>
    <w:p w14:paraId="286B8E0B" w14:textId="77777777" w:rsidR="00A45BCD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54" w:lineRule="auto"/>
        <w:ind w:right="820"/>
        <w:rPr>
          <w:sz w:val="25"/>
        </w:rPr>
      </w:pPr>
      <w:r>
        <w:rPr>
          <w:spacing w:val="-6"/>
          <w:sz w:val="25"/>
        </w:rPr>
        <w:t>Department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promotion</w:t>
      </w:r>
      <w:r>
        <w:rPr>
          <w:spacing w:val="-15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tenure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committee</w:t>
      </w:r>
      <w:r>
        <w:rPr>
          <w:spacing w:val="-13"/>
          <w:sz w:val="25"/>
        </w:rPr>
        <w:t xml:space="preserve"> </w:t>
      </w:r>
      <w:r>
        <w:rPr>
          <w:spacing w:val="-6"/>
          <w:sz w:val="25"/>
        </w:rPr>
        <w:t>recommendation</w:t>
      </w:r>
      <w:r>
        <w:rPr>
          <w:spacing w:val="-13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13"/>
          <w:sz w:val="25"/>
        </w:rPr>
        <w:t xml:space="preserve"> </w:t>
      </w:r>
      <w:r>
        <w:rPr>
          <w:spacing w:val="-6"/>
          <w:sz w:val="25"/>
        </w:rPr>
        <w:t>vote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(if</w:t>
      </w:r>
      <w:r>
        <w:rPr>
          <w:spacing w:val="-13"/>
          <w:sz w:val="25"/>
        </w:rPr>
        <w:t xml:space="preserve"> </w:t>
      </w:r>
      <w:r>
        <w:rPr>
          <w:spacing w:val="-6"/>
          <w:sz w:val="25"/>
        </w:rPr>
        <w:t>part</w:t>
      </w:r>
      <w:r>
        <w:rPr>
          <w:spacing w:val="-13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 xml:space="preserve">the </w:t>
      </w:r>
      <w:r>
        <w:rPr>
          <w:sz w:val="25"/>
        </w:rPr>
        <w:t>department</w:t>
      </w:r>
      <w:r>
        <w:rPr>
          <w:spacing w:val="-18"/>
          <w:sz w:val="25"/>
        </w:rPr>
        <w:t xml:space="preserve"> </w:t>
      </w:r>
      <w:r>
        <w:rPr>
          <w:sz w:val="25"/>
        </w:rPr>
        <w:t>procedures)</w:t>
      </w:r>
    </w:p>
    <w:p w14:paraId="4135134A" w14:textId="77777777" w:rsidR="00A45BCD" w:rsidRDefault="00000000">
      <w:pPr>
        <w:pStyle w:val="ListParagraph"/>
        <w:numPr>
          <w:ilvl w:val="0"/>
          <w:numId w:val="1"/>
        </w:numPr>
        <w:tabs>
          <w:tab w:val="left" w:pos="719"/>
        </w:tabs>
        <w:ind w:hanging="359"/>
        <w:rPr>
          <w:sz w:val="25"/>
        </w:rPr>
      </w:pPr>
      <w:r>
        <w:rPr>
          <w:spacing w:val="-8"/>
          <w:sz w:val="25"/>
        </w:rPr>
        <w:t>Department</w:t>
      </w:r>
      <w:r>
        <w:rPr>
          <w:spacing w:val="-4"/>
          <w:sz w:val="25"/>
        </w:rPr>
        <w:t xml:space="preserve"> </w:t>
      </w:r>
      <w:r>
        <w:rPr>
          <w:spacing w:val="-8"/>
          <w:sz w:val="25"/>
        </w:rPr>
        <w:t>faculty</w:t>
      </w:r>
      <w:r>
        <w:rPr>
          <w:spacing w:val="-3"/>
          <w:sz w:val="25"/>
        </w:rPr>
        <w:t xml:space="preserve"> </w:t>
      </w:r>
      <w:r>
        <w:rPr>
          <w:spacing w:val="-8"/>
          <w:sz w:val="25"/>
        </w:rPr>
        <w:t>recommendation</w:t>
      </w:r>
      <w:r>
        <w:rPr>
          <w:spacing w:val="-6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"/>
          <w:sz w:val="25"/>
        </w:rPr>
        <w:t xml:space="preserve"> </w:t>
      </w:r>
      <w:r>
        <w:rPr>
          <w:spacing w:val="-8"/>
          <w:sz w:val="25"/>
        </w:rPr>
        <w:t>vote</w:t>
      </w:r>
      <w:r>
        <w:rPr>
          <w:spacing w:val="-5"/>
          <w:sz w:val="25"/>
        </w:rPr>
        <w:t xml:space="preserve"> </w:t>
      </w:r>
      <w:r>
        <w:rPr>
          <w:spacing w:val="-8"/>
          <w:sz w:val="25"/>
        </w:rPr>
        <w:t>(if</w:t>
      </w:r>
      <w:r>
        <w:rPr>
          <w:spacing w:val="-4"/>
          <w:sz w:val="25"/>
        </w:rPr>
        <w:t xml:space="preserve"> </w:t>
      </w:r>
      <w:r>
        <w:rPr>
          <w:spacing w:val="-8"/>
          <w:sz w:val="25"/>
        </w:rPr>
        <w:t>part</w:t>
      </w:r>
      <w:r>
        <w:rPr>
          <w:spacing w:val="-3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6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5"/>
          <w:sz w:val="25"/>
        </w:rPr>
        <w:t xml:space="preserve"> </w:t>
      </w:r>
      <w:r>
        <w:rPr>
          <w:spacing w:val="-8"/>
          <w:sz w:val="25"/>
        </w:rPr>
        <w:t>department</w:t>
      </w:r>
      <w:r>
        <w:rPr>
          <w:spacing w:val="-3"/>
          <w:sz w:val="25"/>
        </w:rPr>
        <w:t xml:space="preserve"> </w:t>
      </w:r>
      <w:r>
        <w:rPr>
          <w:spacing w:val="-8"/>
          <w:sz w:val="25"/>
        </w:rPr>
        <w:t>procedures)</w:t>
      </w:r>
    </w:p>
    <w:p w14:paraId="2C31C8D0" w14:textId="77777777" w:rsidR="00A45BCD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4" w:line="254" w:lineRule="auto"/>
        <w:ind w:right="618"/>
        <w:rPr>
          <w:sz w:val="25"/>
        </w:rPr>
      </w:pPr>
      <w:r>
        <w:rPr>
          <w:w w:val="90"/>
          <w:sz w:val="25"/>
        </w:rPr>
        <w:t>Recommendation and vote from other program(s) or department(s) for candidates with a</w:t>
      </w:r>
      <w:r>
        <w:rPr>
          <w:spacing w:val="80"/>
          <w:sz w:val="25"/>
        </w:rPr>
        <w:t xml:space="preserve"> </w:t>
      </w:r>
      <w:r>
        <w:rPr>
          <w:spacing w:val="-6"/>
          <w:sz w:val="25"/>
        </w:rPr>
        <w:t>formal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joint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appointment.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Check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with colleges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for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specific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process.</w:t>
      </w:r>
    </w:p>
    <w:p w14:paraId="0CF19F9E" w14:textId="77777777" w:rsidR="00A45BCD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3" w:line="254" w:lineRule="auto"/>
        <w:ind w:right="1739"/>
        <w:rPr>
          <w:sz w:val="25"/>
        </w:rPr>
      </w:pPr>
      <w:r>
        <w:rPr>
          <w:w w:val="90"/>
          <w:sz w:val="25"/>
        </w:rPr>
        <w:t>Department Chair’s recommendation and vote, separate from the department</w:t>
      </w:r>
      <w:r>
        <w:rPr>
          <w:spacing w:val="40"/>
          <w:sz w:val="25"/>
        </w:rPr>
        <w:t xml:space="preserve"> </w:t>
      </w:r>
      <w:r>
        <w:rPr>
          <w:sz w:val="25"/>
        </w:rPr>
        <w:t>recommendation</w:t>
      </w:r>
      <w:r>
        <w:rPr>
          <w:spacing w:val="-3"/>
          <w:sz w:val="25"/>
        </w:rPr>
        <w:t xml:space="preserve"> </w:t>
      </w:r>
      <w:r>
        <w:rPr>
          <w:sz w:val="25"/>
        </w:rPr>
        <w:t>or</w:t>
      </w:r>
      <w:r>
        <w:rPr>
          <w:spacing w:val="-5"/>
          <w:sz w:val="25"/>
        </w:rPr>
        <w:t xml:space="preserve"> </w:t>
      </w:r>
      <w:r>
        <w:rPr>
          <w:sz w:val="25"/>
        </w:rPr>
        <w:t>vote.</w:t>
      </w:r>
    </w:p>
    <w:p w14:paraId="2C8531E3" w14:textId="77777777" w:rsidR="00A45BCD" w:rsidRDefault="00A45BCD">
      <w:pPr>
        <w:pStyle w:val="BodyText"/>
        <w:spacing w:before="17"/>
      </w:pPr>
    </w:p>
    <w:p w14:paraId="0CD7A1DE" w14:textId="77777777" w:rsidR="00A45BCD" w:rsidRDefault="00000000">
      <w:pPr>
        <w:pStyle w:val="BodyText"/>
        <w:spacing w:line="254" w:lineRule="auto"/>
        <w:ind w:left="359" w:right="572"/>
      </w:pPr>
      <w:r>
        <w:rPr>
          <w:w w:val="90"/>
        </w:rPr>
        <w:t>The Department Chair may draw from annual performance evaluation reports and preliminary</w:t>
      </w:r>
      <w:r>
        <w:rPr>
          <w:spacing w:val="40"/>
        </w:rPr>
        <w:t xml:space="preserve"> </w:t>
      </w:r>
      <w:r>
        <w:rPr>
          <w:spacing w:val="-4"/>
        </w:rPr>
        <w:t>(i.e.,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third-year</w:t>
      </w:r>
      <w:proofErr w:type="gramEnd"/>
      <w:r>
        <w:rPr>
          <w:spacing w:val="-4"/>
        </w:rPr>
        <w:t>)</w:t>
      </w:r>
      <w:r>
        <w:rPr>
          <w:spacing w:val="-12"/>
        </w:rPr>
        <w:t xml:space="preserve"> </w:t>
      </w:r>
      <w:r>
        <w:rPr>
          <w:spacing w:val="-4"/>
        </w:rPr>
        <w:t>review</w:t>
      </w:r>
      <w:r>
        <w:rPr>
          <w:spacing w:val="-14"/>
        </w:rPr>
        <w:t xml:space="preserve"> </w:t>
      </w:r>
      <w:r>
        <w:rPr>
          <w:spacing w:val="-4"/>
        </w:rPr>
        <w:t>reports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clarify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candidate’s</w:t>
      </w:r>
      <w:r>
        <w:rPr>
          <w:spacing w:val="-10"/>
        </w:rPr>
        <w:t xml:space="preserve"> </w:t>
      </w:r>
      <w:r>
        <w:rPr>
          <w:spacing w:val="-4"/>
        </w:rPr>
        <w:t>prior</w:t>
      </w:r>
      <w:r>
        <w:rPr>
          <w:spacing w:val="-11"/>
        </w:rPr>
        <w:t xml:space="preserve"> </w:t>
      </w:r>
      <w:r>
        <w:rPr>
          <w:spacing w:val="-4"/>
        </w:rPr>
        <w:t>evaluation.</w:t>
      </w:r>
    </w:p>
    <w:p w14:paraId="4769714D" w14:textId="77777777" w:rsidR="00A45BCD" w:rsidRDefault="00A45BCD">
      <w:pPr>
        <w:pStyle w:val="BodyText"/>
        <w:spacing w:before="17"/>
      </w:pPr>
    </w:p>
    <w:p w14:paraId="332C84E5" w14:textId="77777777" w:rsidR="00A45BCD" w:rsidRDefault="00000000">
      <w:pPr>
        <w:pStyle w:val="BodyText"/>
        <w:spacing w:before="1"/>
        <w:ind w:left="359"/>
      </w:pPr>
      <w:r>
        <w:rPr>
          <w:color w:val="970035"/>
          <w:w w:val="85"/>
        </w:rPr>
        <w:t>Tab</w:t>
      </w:r>
      <w:r>
        <w:rPr>
          <w:color w:val="970035"/>
          <w:spacing w:val="16"/>
        </w:rPr>
        <w:t xml:space="preserve"> </w:t>
      </w:r>
      <w:r>
        <w:rPr>
          <w:color w:val="970035"/>
          <w:w w:val="85"/>
        </w:rPr>
        <w:t>4:</w:t>
      </w:r>
      <w:r>
        <w:rPr>
          <w:color w:val="970035"/>
          <w:spacing w:val="12"/>
        </w:rPr>
        <w:t xml:space="preserve"> </w:t>
      </w:r>
      <w:r>
        <w:rPr>
          <w:color w:val="970035"/>
          <w:w w:val="85"/>
        </w:rPr>
        <w:t>College-level</w:t>
      </w:r>
      <w:r>
        <w:rPr>
          <w:color w:val="970035"/>
          <w:spacing w:val="12"/>
        </w:rPr>
        <w:t xml:space="preserve"> </w:t>
      </w:r>
      <w:r>
        <w:rPr>
          <w:color w:val="970035"/>
          <w:spacing w:val="-2"/>
          <w:w w:val="85"/>
        </w:rPr>
        <w:t>Evaluation</w:t>
      </w:r>
    </w:p>
    <w:p w14:paraId="4DF30A93" w14:textId="77777777" w:rsidR="00A45BCD" w:rsidRDefault="00000000">
      <w:pPr>
        <w:pStyle w:val="BodyText"/>
        <w:spacing w:before="19" w:line="254" w:lineRule="auto"/>
        <w:ind w:left="359" w:right="146"/>
      </w:pPr>
      <w:r>
        <w:rPr>
          <w:spacing w:val="-8"/>
        </w:rPr>
        <w:t xml:space="preserve">College-level evaluations provide an independent analysis and interpretation of a candidate’s </w:t>
      </w:r>
      <w:r>
        <w:rPr>
          <w:w w:val="90"/>
        </w:rPr>
        <w:t xml:space="preserve">record, not a restatement and summary of department input. </w:t>
      </w:r>
      <w:hyperlink r:id="rId17">
        <w:r>
          <w:rPr>
            <w:color w:val="0562C1"/>
            <w:w w:val="90"/>
            <w:u w:val="single" w:color="0562C1"/>
          </w:rPr>
          <w:t>Faculty Handb</w:t>
        </w:r>
        <w:r>
          <w:rPr>
            <w:color w:val="0562C1"/>
            <w:w w:val="90"/>
            <w:u w:val="single" w:color="0562C1"/>
          </w:rPr>
          <w:t>o</w:t>
        </w:r>
        <w:r>
          <w:rPr>
            <w:color w:val="0562C1"/>
            <w:w w:val="90"/>
            <w:u w:val="single" w:color="0562C1"/>
          </w:rPr>
          <w:t>ok 5.2.4.3</w:t>
        </w:r>
      </w:hyperlink>
      <w:r>
        <w:rPr>
          <w:color w:val="0562C1"/>
          <w:w w:val="90"/>
        </w:rPr>
        <w:t xml:space="preserve"> </w:t>
      </w:r>
      <w:r>
        <w:rPr>
          <w:w w:val="90"/>
        </w:rPr>
        <w:t xml:space="preserve">describes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components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included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college-level</w:t>
      </w:r>
      <w:r>
        <w:rPr>
          <w:spacing w:val="-14"/>
        </w:rPr>
        <w:t xml:space="preserve"> </w:t>
      </w:r>
      <w:r>
        <w:rPr>
          <w:spacing w:val="-4"/>
        </w:rPr>
        <w:t>review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candidate</w:t>
      </w:r>
      <w:r>
        <w:rPr>
          <w:spacing w:val="-14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promotion</w:t>
      </w:r>
      <w:r>
        <w:rPr>
          <w:spacing w:val="-13"/>
        </w:rPr>
        <w:t xml:space="preserve"> </w:t>
      </w:r>
      <w:r>
        <w:rPr>
          <w:spacing w:val="-4"/>
        </w:rPr>
        <w:t xml:space="preserve">and/or </w:t>
      </w:r>
      <w:r>
        <w:rPr>
          <w:spacing w:val="-2"/>
        </w:rPr>
        <w:t>tenure:</w:t>
      </w:r>
    </w:p>
    <w:p w14:paraId="7FE98AE1" w14:textId="77777777" w:rsidR="00A45BCD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rPr>
          <w:sz w:val="25"/>
        </w:rPr>
      </w:pPr>
      <w:r>
        <w:rPr>
          <w:w w:val="90"/>
          <w:sz w:val="25"/>
        </w:rPr>
        <w:t>College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Promotion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4"/>
          <w:sz w:val="25"/>
        </w:rPr>
        <w:t xml:space="preserve"> </w:t>
      </w:r>
      <w:r>
        <w:rPr>
          <w:w w:val="90"/>
          <w:sz w:val="25"/>
        </w:rPr>
        <w:t>Tenure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Committee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recommendation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9"/>
          <w:sz w:val="25"/>
        </w:rPr>
        <w:t xml:space="preserve"> </w:t>
      </w:r>
      <w:r>
        <w:rPr>
          <w:spacing w:val="-4"/>
          <w:w w:val="90"/>
          <w:sz w:val="25"/>
        </w:rPr>
        <w:t>vote</w:t>
      </w:r>
    </w:p>
    <w:p w14:paraId="3D81E601" w14:textId="77777777" w:rsidR="00A45BCD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7"/>
        <w:rPr>
          <w:sz w:val="25"/>
        </w:rPr>
      </w:pPr>
      <w:r>
        <w:rPr>
          <w:w w:val="90"/>
          <w:sz w:val="25"/>
        </w:rPr>
        <w:t>Dean’s</w:t>
      </w:r>
      <w:r>
        <w:rPr>
          <w:spacing w:val="4"/>
          <w:sz w:val="25"/>
        </w:rPr>
        <w:t xml:space="preserve"> </w:t>
      </w:r>
      <w:r>
        <w:rPr>
          <w:w w:val="90"/>
          <w:sz w:val="25"/>
        </w:rPr>
        <w:t>Cabinet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recommendation</w:t>
      </w:r>
      <w:r>
        <w:rPr>
          <w:spacing w:val="2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3"/>
          <w:sz w:val="25"/>
        </w:rPr>
        <w:t xml:space="preserve"> </w:t>
      </w:r>
      <w:r>
        <w:rPr>
          <w:w w:val="90"/>
          <w:sz w:val="25"/>
        </w:rPr>
        <w:t>vote</w:t>
      </w:r>
      <w:r>
        <w:rPr>
          <w:spacing w:val="2"/>
          <w:sz w:val="25"/>
        </w:rPr>
        <w:t xml:space="preserve"> </w:t>
      </w:r>
      <w:r>
        <w:rPr>
          <w:w w:val="90"/>
          <w:sz w:val="25"/>
        </w:rPr>
        <w:t>(if</w:t>
      </w:r>
      <w:r>
        <w:rPr>
          <w:spacing w:val="2"/>
          <w:sz w:val="25"/>
        </w:rPr>
        <w:t xml:space="preserve"> </w:t>
      </w:r>
      <w:r>
        <w:rPr>
          <w:spacing w:val="-2"/>
          <w:w w:val="90"/>
          <w:sz w:val="25"/>
        </w:rPr>
        <w:t>applicable)</w:t>
      </w:r>
    </w:p>
    <w:p w14:paraId="3B618F67" w14:textId="77777777" w:rsidR="00A45BCD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0"/>
        <w:rPr>
          <w:sz w:val="25"/>
        </w:rPr>
      </w:pPr>
      <w:r>
        <w:rPr>
          <w:w w:val="85"/>
          <w:sz w:val="25"/>
        </w:rPr>
        <w:t>Dean’s</w:t>
      </w:r>
      <w:r>
        <w:rPr>
          <w:spacing w:val="10"/>
          <w:sz w:val="25"/>
        </w:rPr>
        <w:t xml:space="preserve"> </w:t>
      </w:r>
      <w:r>
        <w:rPr>
          <w:spacing w:val="-2"/>
          <w:w w:val="95"/>
          <w:sz w:val="25"/>
        </w:rPr>
        <w:t>recommendation</w:t>
      </w:r>
    </w:p>
    <w:p w14:paraId="28C7307F" w14:textId="77777777" w:rsidR="00A45BCD" w:rsidRDefault="00000000">
      <w:pPr>
        <w:pStyle w:val="BodyText"/>
        <w:spacing w:line="610" w:lineRule="atLeast"/>
        <w:ind w:left="359" w:right="1322" w:hanging="1"/>
      </w:pPr>
      <w:r>
        <w:rPr>
          <w:w w:val="90"/>
        </w:rPr>
        <w:t xml:space="preserve">A summary of the college evaluation process (including voting eligibility) is provided. </w:t>
      </w:r>
      <w:r>
        <w:rPr>
          <w:color w:val="970035"/>
          <w:spacing w:val="-6"/>
        </w:rPr>
        <w:t>Tab</w:t>
      </w:r>
      <w:r>
        <w:rPr>
          <w:color w:val="970035"/>
          <w:spacing w:val="-8"/>
        </w:rPr>
        <w:t xml:space="preserve"> </w:t>
      </w:r>
      <w:r>
        <w:rPr>
          <w:color w:val="970035"/>
          <w:spacing w:val="-6"/>
        </w:rPr>
        <w:t>5:</w:t>
      </w:r>
      <w:r>
        <w:rPr>
          <w:color w:val="970035"/>
          <w:spacing w:val="-11"/>
        </w:rPr>
        <w:t xml:space="preserve"> </w:t>
      </w:r>
      <w:r>
        <w:rPr>
          <w:color w:val="970035"/>
          <w:spacing w:val="-6"/>
        </w:rPr>
        <w:t>External</w:t>
      </w:r>
      <w:r>
        <w:rPr>
          <w:color w:val="970035"/>
          <w:spacing w:val="-11"/>
        </w:rPr>
        <w:t xml:space="preserve"> </w:t>
      </w:r>
      <w:r>
        <w:rPr>
          <w:color w:val="970035"/>
          <w:spacing w:val="-6"/>
        </w:rPr>
        <w:t>Evaluations</w:t>
      </w:r>
    </w:p>
    <w:p w14:paraId="7C9C35F3" w14:textId="77777777" w:rsidR="00A45BCD" w:rsidRDefault="00000000">
      <w:pPr>
        <w:pStyle w:val="BodyText"/>
        <w:spacing w:before="16" w:line="254" w:lineRule="auto"/>
        <w:ind w:left="359" w:right="146"/>
      </w:pPr>
      <w:r>
        <w:rPr>
          <w:spacing w:val="-6"/>
        </w:rPr>
        <w:t>Vital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any</w:t>
      </w:r>
      <w:r>
        <w:rPr>
          <w:spacing w:val="-12"/>
        </w:rPr>
        <w:t xml:space="preserve"> </w:t>
      </w:r>
      <w:r>
        <w:rPr>
          <w:spacing w:val="-6"/>
        </w:rPr>
        <w:t>promotion</w:t>
      </w:r>
      <w:r>
        <w:rPr>
          <w:spacing w:val="-16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tenure</w:t>
      </w:r>
      <w:r>
        <w:rPr>
          <w:spacing w:val="-12"/>
        </w:rPr>
        <w:t xml:space="preserve"> </w:t>
      </w:r>
      <w:r>
        <w:rPr>
          <w:spacing w:val="-6"/>
        </w:rPr>
        <w:t>review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eminent</w:t>
      </w:r>
      <w:r>
        <w:rPr>
          <w:spacing w:val="-14"/>
        </w:rPr>
        <w:t xml:space="preserve"> </w:t>
      </w:r>
      <w:r>
        <w:rPr>
          <w:spacing w:val="-6"/>
        </w:rPr>
        <w:t>scholars’</w:t>
      </w:r>
      <w:r>
        <w:rPr>
          <w:spacing w:val="-15"/>
        </w:rPr>
        <w:t xml:space="preserve"> </w:t>
      </w:r>
      <w:r>
        <w:rPr>
          <w:spacing w:val="-6"/>
        </w:rPr>
        <w:t>assessment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 xml:space="preserve">candidate’s </w:t>
      </w:r>
      <w:r>
        <w:rPr>
          <w:w w:val="90"/>
        </w:rPr>
        <w:t xml:space="preserve">accomplishments and impact. External evaluators are a part of the candidate’s </w:t>
      </w:r>
      <w:proofErr w:type="gramStart"/>
      <w:r>
        <w:rPr>
          <w:w w:val="90"/>
        </w:rPr>
        <w:t>discipline, but</w:t>
      </w:r>
      <w:proofErr w:type="gramEnd"/>
      <w:r>
        <w:rPr>
          <w:w w:val="90"/>
        </w:rPr>
        <w:t xml:space="preserve"> are </w:t>
      </w:r>
      <w:r>
        <w:rPr>
          <w:spacing w:val="-6"/>
        </w:rPr>
        <w:t>external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Iowa</w:t>
      </w:r>
      <w:r>
        <w:rPr>
          <w:spacing w:val="-8"/>
        </w:rPr>
        <w:t xml:space="preserve"> </w:t>
      </w:r>
      <w:r>
        <w:rPr>
          <w:spacing w:val="-6"/>
        </w:rPr>
        <w:t>State.</w:t>
      </w:r>
      <w:r>
        <w:rPr>
          <w:spacing w:val="-11"/>
        </w:rPr>
        <w:t xml:space="preserve"> </w:t>
      </w:r>
      <w:r>
        <w:rPr>
          <w:spacing w:val="-6"/>
        </w:rPr>
        <w:t>Tab</w:t>
      </w:r>
      <w:r>
        <w:rPr>
          <w:spacing w:val="-7"/>
        </w:rPr>
        <w:t xml:space="preserve"> </w:t>
      </w:r>
      <w:r>
        <w:rPr>
          <w:spacing w:val="-6"/>
        </w:rPr>
        <w:t>5</w:t>
      </w:r>
      <w:r>
        <w:rPr>
          <w:spacing w:val="-10"/>
        </w:rPr>
        <w:t xml:space="preserve"> </w:t>
      </w:r>
      <w:r>
        <w:rPr>
          <w:spacing w:val="-6"/>
        </w:rPr>
        <w:t>must</w:t>
      </w:r>
      <w:r>
        <w:rPr>
          <w:spacing w:val="-11"/>
        </w:rPr>
        <w:t xml:space="preserve"> </w:t>
      </w:r>
      <w:r>
        <w:rPr>
          <w:spacing w:val="-6"/>
        </w:rPr>
        <w:t>include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following</w:t>
      </w:r>
      <w:r>
        <w:rPr>
          <w:spacing w:val="-8"/>
        </w:rPr>
        <w:t xml:space="preserve"> </w:t>
      </w:r>
      <w:r>
        <w:rPr>
          <w:spacing w:val="-6"/>
        </w:rPr>
        <w:t>documents</w:t>
      </w:r>
      <w:r>
        <w:rPr>
          <w:spacing w:val="-7"/>
        </w:rPr>
        <w:t xml:space="preserve"> </w:t>
      </w:r>
      <w:r>
        <w:rPr>
          <w:spacing w:val="-6"/>
        </w:rPr>
        <w:t>related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this</w:t>
      </w:r>
      <w:r>
        <w:rPr>
          <w:spacing w:val="-10"/>
        </w:rPr>
        <w:t xml:space="preserve"> </w:t>
      </w:r>
      <w:r>
        <w:rPr>
          <w:spacing w:val="-6"/>
        </w:rPr>
        <w:t xml:space="preserve">external </w:t>
      </w:r>
      <w:r>
        <w:rPr>
          <w:spacing w:val="-2"/>
        </w:rPr>
        <w:t>evaluation:</w:t>
      </w:r>
    </w:p>
    <w:p w14:paraId="0FCEA5DD" w14:textId="77777777" w:rsidR="00A45BCD" w:rsidRDefault="00A45BCD">
      <w:pPr>
        <w:pStyle w:val="BodyText"/>
        <w:spacing w:line="254" w:lineRule="auto"/>
        <w:sectPr w:rsidR="00A45BCD">
          <w:pgSz w:w="12240" w:h="15840"/>
          <w:pgMar w:top="1360" w:right="1080" w:bottom="280" w:left="720" w:header="720" w:footer="720" w:gutter="0"/>
          <w:cols w:space="720"/>
        </w:sectPr>
      </w:pPr>
    </w:p>
    <w:p w14:paraId="05BDC90F" w14:textId="77777777" w:rsidR="00A45BCD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3" w:line="254" w:lineRule="auto"/>
        <w:ind w:right="396"/>
        <w:rPr>
          <w:sz w:val="25"/>
        </w:rPr>
      </w:pPr>
      <w:r>
        <w:rPr>
          <w:spacing w:val="-6"/>
          <w:sz w:val="25"/>
        </w:rPr>
        <w:lastRenderedPageBreak/>
        <w:t>Log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14"/>
          <w:sz w:val="25"/>
        </w:rPr>
        <w:t xml:space="preserve"> </w:t>
      </w:r>
      <w:r>
        <w:rPr>
          <w:spacing w:val="-6"/>
          <w:sz w:val="25"/>
        </w:rPr>
        <w:t>External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Letters</w:t>
      </w:r>
      <w:r>
        <w:rPr>
          <w:spacing w:val="-15"/>
          <w:sz w:val="25"/>
        </w:rPr>
        <w:t xml:space="preserve"> </w:t>
      </w:r>
      <w:r>
        <w:rPr>
          <w:spacing w:val="-6"/>
          <w:sz w:val="25"/>
        </w:rPr>
        <w:t>that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lists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name,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title,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14"/>
          <w:sz w:val="25"/>
        </w:rPr>
        <w:t xml:space="preserve"> </w:t>
      </w:r>
      <w:r>
        <w:rPr>
          <w:spacing w:val="-6"/>
          <w:sz w:val="25"/>
        </w:rPr>
        <w:t>institution</w:t>
      </w:r>
      <w:r>
        <w:rPr>
          <w:spacing w:val="-14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14"/>
          <w:sz w:val="25"/>
        </w:rPr>
        <w:t xml:space="preserve"> </w:t>
      </w:r>
      <w:r>
        <w:rPr>
          <w:spacing w:val="-6"/>
          <w:sz w:val="25"/>
        </w:rPr>
        <w:t>each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evaluator;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template</w:t>
      </w:r>
      <w:r>
        <w:rPr>
          <w:spacing w:val="-14"/>
          <w:sz w:val="25"/>
        </w:rPr>
        <w:t xml:space="preserve"> </w:t>
      </w:r>
      <w:r>
        <w:rPr>
          <w:spacing w:val="-6"/>
          <w:sz w:val="25"/>
        </w:rPr>
        <w:t xml:space="preserve">is </w:t>
      </w:r>
      <w:r>
        <w:rPr>
          <w:w w:val="90"/>
          <w:sz w:val="25"/>
        </w:rPr>
        <w:t xml:space="preserve">available under the heading, </w:t>
      </w:r>
      <w:hyperlink r:id="rId18">
        <w:r>
          <w:rPr>
            <w:color w:val="0562C1"/>
            <w:w w:val="90"/>
            <w:sz w:val="25"/>
            <w:u w:val="single" w:color="0562C1"/>
          </w:rPr>
          <w:t>Forms and Materials for Pr</w:t>
        </w:r>
        <w:r>
          <w:rPr>
            <w:color w:val="0562C1"/>
            <w:w w:val="90"/>
            <w:sz w:val="25"/>
            <w:u w:val="single" w:color="0562C1"/>
          </w:rPr>
          <w:t>o</w:t>
        </w:r>
        <w:r>
          <w:rPr>
            <w:color w:val="0562C1"/>
            <w:w w:val="90"/>
            <w:sz w:val="25"/>
            <w:u w:val="single" w:color="0562C1"/>
          </w:rPr>
          <w:t>motion and Tenure Process</w:t>
        </w:r>
      </w:hyperlink>
      <w:r>
        <w:rPr>
          <w:w w:val="90"/>
          <w:sz w:val="25"/>
        </w:rPr>
        <w:t>. The template must clarify which external evaluators the candidate suggested and those that the</w:t>
      </w:r>
      <w:r>
        <w:rPr>
          <w:spacing w:val="40"/>
          <w:sz w:val="25"/>
        </w:rPr>
        <w:t xml:space="preserve"> </w:t>
      </w:r>
      <w:r>
        <w:rPr>
          <w:spacing w:val="-6"/>
          <w:sz w:val="25"/>
        </w:rPr>
        <w:t>department (e.g., Department Chair/Promotion and Tenure Committee) identified.</w:t>
      </w:r>
    </w:p>
    <w:p w14:paraId="5CD6F9A6" w14:textId="77777777" w:rsidR="00A45BCD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7"/>
        <w:ind w:left="720"/>
        <w:rPr>
          <w:sz w:val="25"/>
        </w:rPr>
      </w:pPr>
      <w:r>
        <w:rPr>
          <w:w w:val="90"/>
          <w:sz w:val="25"/>
        </w:rPr>
        <w:t>Brief,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paragraph</w:t>
      </w:r>
      <w:r>
        <w:rPr>
          <w:spacing w:val="4"/>
          <w:sz w:val="25"/>
        </w:rPr>
        <w:t xml:space="preserve"> </w:t>
      </w:r>
      <w:r>
        <w:rPr>
          <w:w w:val="90"/>
          <w:sz w:val="25"/>
        </w:rPr>
        <w:t>summary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each</w:t>
      </w:r>
      <w:r>
        <w:rPr>
          <w:spacing w:val="4"/>
          <w:sz w:val="25"/>
        </w:rPr>
        <w:t xml:space="preserve"> </w:t>
      </w:r>
      <w:r>
        <w:rPr>
          <w:w w:val="90"/>
          <w:sz w:val="25"/>
        </w:rPr>
        <w:t>reviewers’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qualifications.</w:t>
      </w:r>
      <w:r>
        <w:rPr>
          <w:spacing w:val="2"/>
          <w:sz w:val="25"/>
        </w:rPr>
        <w:t xml:space="preserve"> </w:t>
      </w:r>
      <w:r>
        <w:rPr>
          <w:w w:val="90"/>
          <w:sz w:val="25"/>
        </w:rPr>
        <w:t>Do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not</w:t>
      </w:r>
      <w:r>
        <w:rPr>
          <w:spacing w:val="4"/>
          <w:sz w:val="25"/>
        </w:rPr>
        <w:t xml:space="preserve"> </w:t>
      </w:r>
      <w:r>
        <w:rPr>
          <w:w w:val="90"/>
          <w:sz w:val="25"/>
        </w:rPr>
        <w:t>attach</w:t>
      </w:r>
      <w:r>
        <w:rPr>
          <w:spacing w:val="8"/>
          <w:sz w:val="25"/>
        </w:rPr>
        <w:t xml:space="preserve"> </w:t>
      </w:r>
      <w:r>
        <w:rPr>
          <w:spacing w:val="-4"/>
          <w:w w:val="90"/>
          <w:sz w:val="25"/>
        </w:rPr>
        <w:t>CVs.</w:t>
      </w:r>
    </w:p>
    <w:p w14:paraId="3E342DCC" w14:textId="77777777" w:rsidR="00A45BCD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77" w:line="292" w:lineRule="auto"/>
        <w:ind w:left="720" w:hanging="361"/>
        <w:rPr>
          <w:sz w:val="25"/>
        </w:rPr>
      </w:pPr>
      <w:r>
        <w:rPr>
          <w:spacing w:val="-8"/>
          <w:sz w:val="25"/>
        </w:rPr>
        <w:t>Copy of departmental letter sent to external evaluators requesting their review. A sample letter may</w:t>
      </w:r>
      <w:r>
        <w:rPr>
          <w:spacing w:val="-10"/>
          <w:sz w:val="25"/>
        </w:rPr>
        <w:t xml:space="preserve"> </w:t>
      </w:r>
      <w:r>
        <w:rPr>
          <w:spacing w:val="-8"/>
          <w:sz w:val="25"/>
        </w:rPr>
        <w:t>be</w:t>
      </w:r>
      <w:r>
        <w:rPr>
          <w:spacing w:val="-10"/>
          <w:sz w:val="25"/>
        </w:rPr>
        <w:t xml:space="preserve"> </w:t>
      </w:r>
      <w:r>
        <w:rPr>
          <w:spacing w:val="-8"/>
          <w:sz w:val="25"/>
        </w:rPr>
        <w:t>found</w:t>
      </w:r>
      <w:r>
        <w:rPr>
          <w:spacing w:val="-13"/>
          <w:sz w:val="25"/>
        </w:rPr>
        <w:t xml:space="preserve"> </w:t>
      </w:r>
      <w:r>
        <w:rPr>
          <w:spacing w:val="-8"/>
          <w:sz w:val="25"/>
        </w:rPr>
        <w:t>under</w:t>
      </w:r>
      <w:r>
        <w:rPr>
          <w:spacing w:val="-12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10"/>
          <w:sz w:val="25"/>
        </w:rPr>
        <w:t xml:space="preserve"> </w:t>
      </w:r>
      <w:r>
        <w:rPr>
          <w:spacing w:val="-8"/>
          <w:sz w:val="25"/>
        </w:rPr>
        <w:t>heading,</w:t>
      </w:r>
      <w:r>
        <w:rPr>
          <w:spacing w:val="-10"/>
          <w:sz w:val="25"/>
        </w:rPr>
        <w:t xml:space="preserve"> </w:t>
      </w:r>
      <w:hyperlink r:id="rId19">
        <w:r>
          <w:rPr>
            <w:color w:val="0562C1"/>
            <w:spacing w:val="-8"/>
            <w:sz w:val="25"/>
            <w:u w:val="single" w:color="0562C1"/>
          </w:rPr>
          <w:t>Forms</w:t>
        </w:r>
        <w:r>
          <w:rPr>
            <w:color w:val="0562C1"/>
            <w:spacing w:val="-13"/>
            <w:sz w:val="25"/>
            <w:u w:val="single" w:color="0562C1"/>
          </w:rPr>
          <w:t xml:space="preserve"> </w:t>
        </w:r>
        <w:r>
          <w:rPr>
            <w:color w:val="0562C1"/>
            <w:spacing w:val="-8"/>
            <w:sz w:val="25"/>
            <w:u w:val="single" w:color="0562C1"/>
          </w:rPr>
          <w:t>and</w:t>
        </w:r>
        <w:r>
          <w:rPr>
            <w:color w:val="0562C1"/>
            <w:spacing w:val="-13"/>
            <w:sz w:val="25"/>
            <w:u w:val="single" w:color="0562C1"/>
          </w:rPr>
          <w:t xml:space="preserve"> </w:t>
        </w:r>
        <w:r>
          <w:rPr>
            <w:color w:val="0562C1"/>
            <w:spacing w:val="-8"/>
            <w:sz w:val="25"/>
            <w:u w:val="single" w:color="0562C1"/>
          </w:rPr>
          <w:t>Materials</w:t>
        </w:r>
        <w:r>
          <w:rPr>
            <w:color w:val="0562C1"/>
            <w:spacing w:val="-10"/>
            <w:sz w:val="25"/>
            <w:u w:val="single" w:color="0562C1"/>
          </w:rPr>
          <w:t xml:space="preserve"> </w:t>
        </w:r>
        <w:r>
          <w:rPr>
            <w:color w:val="0562C1"/>
            <w:spacing w:val="-8"/>
            <w:sz w:val="25"/>
            <w:u w:val="single" w:color="0562C1"/>
          </w:rPr>
          <w:t>f</w:t>
        </w:r>
        <w:r>
          <w:rPr>
            <w:color w:val="0562C1"/>
            <w:spacing w:val="-8"/>
            <w:sz w:val="25"/>
            <w:u w:val="single" w:color="0562C1"/>
          </w:rPr>
          <w:t>o</w:t>
        </w:r>
        <w:r>
          <w:rPr>
            <w:color w:val="0562C1"/>
            <w:spacing w:val="-8"/>
            <w:sz w:val="25"/>
            <w:u w:val="single" w:color="0562C1"/>
          </w:rPr>
          <w:t>r</w:t>
        </w:r>
        <w:r>
          <w:rPr>
            <w:color w:val="0562C1"/>
            <w:spacing w:val="-14"/>
            <w:sz w:val="25"/>
            <w:u w:val="single" w:color="0562C1"/>
          </w:rPr>
          <w:t xml:space="preserve"> </w:t>
        </w:r>
        <w:r>
          <w:rPr>
            <w:color w:val="0562C1"/>
            <w:spacing w:val="-8"/>
            <w:sz w:val="25"/>
            <w:u w:val="single" w:color="0562C1"/>
          </w:rPr>
          <w:t>Promotion</w:t>
        </w:r>
        <w:r>
          <w:rPr>
            <w:color w:val="0562C1"/>
            <w:spacing w:val="-9"/>
            <w:sz w:val="25"/>
            <w:u w:val="single" w:color="0562C1"/>
          </w:rPr>
          <w:t xml:space="preserve"> </w:t>
        </w:r>
        <w:r>
          <w:rPr>
            <w:color w:val="0562C1"/>
            <w:spacing w:val="-8"/>
            <w:sz w:val="25"/>
            <w:u w:val="single" w:color="0562C1"/>
          </w:rPr>
          <w:t>and</w:t>
        </w:r>
        <w:r>
          <w:rPr>
            <w:color w:val="0562C1"/>
            <w:spacing w:val="-9"/>
            <w:sz w:val="25"/>
            <w:u w:val="single" w:color="0562C1"/>
          </w:rPr>
          <w:t xml:space="preserve"> </w:t>
        </w:r>
        <w:r>
          <w:rPr>
            <w:color w:val="0562C1"/>
            <w:spacing w:val="-8"/>
            <w:sz w:val="25"/>
            <w:u w:val="single" w:color="0562C1"/>
          </w:rPr>
          <w:t>Tenure</w:t>
        </w:r>
        <w:r>
          <w:rPr>
            <w:color w:val="0562C1"/>
            <w:spacing w:val="-10"/>
            <w:sz w:val="25"/>
            <w:u w:val="single" w:color="0562C1"/>
          </w:rPr>
          <w:t xml:space="preserve"> </w:t>
        </w:r>
        <w:r>
          <w:rPr>
            <w:color w:val="0562C1"/>
            <w:spacing w:val="-8"/>
            <w:sz w:val="25"/>
            <w:u w:val="single" w:color="0562C1"/>
          </w:rPr>
          <w:t>Process</w:t>
        </w:r>
      </w:hyperlink>
      <w:r>
        <w:rPr>
          <w:spacing w:val="-8"/>
          <w:sz w:val="25"/>
        </w:rPr>
        <w:t>.</w:t>
      </w:r>
    </w:p>
    <w:p w14:paraId="72CDB270" w14:textId="77777777" w:rsidR="00A45BCD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87" w:lineRule="exact"/>
        <w:ind w:hanging="359"/>
        <w:rPr>
          <w:sz w:val="25"/>
        </w:rPr>
      </w:pPr>
      <w:r>
        <w:rPr>
          <w:w w:val="90"/>
          <w:sz w:val="25"/>
        </w:rPr>
        <w:t>Copies</w:t>
      </w:r>
      <w:r>
        <w:rPr>
          <w:spacing w:val="4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1"/>
          <w:sz w:val="25"/>
        </w:rPr>
        <w:t xml:space="preserve"> </w:t>
      </w:r>
      <w:r>
        <w:rPr>
          <w:w w:val="90"/>
          <w:sz w:val="25"/>
        </w:rPr>
        <w:t>all</w:t>
      </w:r>
      <w:r>
        <w:rPr>
          <w:spacing w:val="4"/>
          <w:sz w:val="25"/>
        </w:rPr>
        <w:t xml:space="preserve"> </w:t>
      </w:r>
      <w:r>
        <w:rPr>
          <w:w w:val="90"/>
          <w:sz w:val="25"/>
        </w:rPr>
        <w:t>letters</w:t>
      </w:r>
      <w:r>
        <w:rPr>
          <w:spacing w:val="4"/>
          <w:sz w:val="25"/>
        </w:rPr>
        <w:t xml:space="preserve"> </w:t>
      </w:r>
      <w:r>
        <w:rPr>
          <w:w w:val="90"/>
          <w:sz w:val="25"/>
        </w:rPr>
        <w:t>received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from</w:t>
      </w:r>
      <w:r>
        <w:rPr>
          <w:spacing w:val="4"/>
          <w:sz w:val="25"/>
        </w:rPr>
        <w:t xml:space="preserve"> </w:t>
      </w:r>
      <w:r>
        <w:rPr>
          <w:w w:val="90"/>
          <w:sz w:val="25"/>
        </w:rPr>
        <w:t>external</w:t>
      </w:r>
      <w:r>
        <w:rPr>
          <w:spacing w:val="4"/>
          <w:sz w:val="25"/>
        </w:rPr>
        <w:t xml:space="preserve"> </w:t>
      </w:r>
      <w:r>
        <w:rPr>
          <w:spacing w:val="-2"/>
          <w:w w:val="90"/>
          <w:sz w:val="25"/>
        </w:rPr>
        <w:t>evaluators.</w:t>
      </w:r>
    </w:p>
    <w:p w14:paraId="58436FE4" w14:textId="77777777" w:rsidR="00A45BCD" w:rsidRDefault="00A45BCD">
      <w:pPr>
        <w:pStyle w:val="BodyText"/>
        <w:spacing w:before="35"/>
      </w:pPr>
    </w:p>
    <w:p w14:paraId="2E286BC0" w14:textId="77777777" w:rsidR="00A45BCD" w:rsidRDefault="00000000">
      <w:pPr>
        <w:pStyle w:val="BodyText"/>
        <w:spacing w:line="254" w:lineRule="auto"/>
        <w:ind w:left="360" w:right="146"/>
      </w:pPr>
      <w:r>
        <w:rPr>
          <w:w w:val="90"/>
        </w:rPr>
        <w:t xml:space="preserve">The </w:t>
      </w:r>
      <w:r>
        <w:rPr>
          <w:i/>
          <w:w w:val="90"/>
        </w:rPr>
        <w:t xml:space="preserve">Faculty Handbook </w:t>
      </w:r>
      <w:r>
        <w:rPr>
          <w:w w:val="90"/>
        </w:rPr>
        <w:t xml:space="preserve">specifies that six (6) letters maximum may be submitted with the dossier. Four (4) letters are usually not enough and may have an adverse impact on assessment of the </w:t>
      </w:r>
      <w:r>
        <w:t>candidate’s</w:t>
      </w:r>
      <w:r>
        <w:rPr>
          <w:spacing w:val="-18"/>
        </w:rPr>
        <w:t xml:space="preserve"> </w:t>
      </w:r>
      <w:r>
        <w:t>case.</w:t>
      </w:r>
    </w:p>
    <w:p w14:paraId="5FBA6A22" w14:textId="77777777" w:rsidR="00A45BCD" w:rsidRDefault="00A45BCD">
      <w:pPr>
        <w:pStyle w:val="BodyText"/>
        <w:spacing w:before="20"/>
      </w:pPr>
    </w:p>
    <w:p w14:paraId="0D867BD6" w14:textId="77777777" w:rsidR="00A45BCD" w:rsidRDefault="00000000">
      <w:pPr>
        <w:ind w:left="360"/>
        <w:rPr>
          <w:i/>
          <w:sz w:val="25"/>
        </w:rPr>
      </w:pPr>
      <w:r>
        <w:rPr>
          <w:i/>
          <w:color w:val="970035"/>
          <w:w w:val="90"/>
          <w:sz w:val="25"/>
        </w:rPr>
        <w:t>Selection</w:t>
      </w:r>
      <w:r>
        <w:rPr>
          <w:i/>
          <w:color w:val="970035"/>
          <w:spacing w:val="-8"/>
          <w:w w:val="90"/>
          <w:sz w:val="25"/>
        </w:rPr>
        <w:t xml:space="preserve"> </w:t>
      </w:r>
      <w:r>
        <w:rPr>
          <w:i/>
          <w:color w:val="970035"/>
          <w:w w:val="90"/>
          <w:sz w:val="25"/>
        </w:rPr>
        <w:t>of</w:t>
      </w:r>
      <w:r>
        <w:rPr>
          <w:i/>
          <w:color w:val="970035"/>
          <w:spacing w:val="-8"/>
          <w:w w:val="90"/>
          <w:sz w:val="25"/>
        </w:rPr>
        <w:t xml:space="preserve"> </w:t>
      </w:r>
      <w:r>
        <w:rPr>
          <w:i/>
          <w:color w:val="970035"/>
          <w:w w:val="90"/>
          <w:sz w:val="25"/>
        </w:rPr>
        <w:t>External</w:t>
      </w:r>
      <w:r>
        <w:rPr>
          <w:i/>
          <w:color w:val="970035"/>
          <w:spacing w:val="-8"/>
          <w:w w:val="90"/>
          <w:sz w:val="25"/>
        </w:rPr>
        <w:t xml:space="preserve"> </w:t>
      </w:r>
      <w:r>
        <w:rPr>
          <w:i/>
          <w:color w:val="970035"/>
          <w:spacing w:val="-2"/>
          <w:w w:val="90"/>
          <w:sz w:val="25"/>
        </w:rPr>
        <w:t>Evaluators</w:t>
      </w:r>
    </w:p>
    <w:p w14:paraId="7B498047" w14:textId="77777777" w:rsidR="00A45BCD" w:rsidRDefault="00000000">
      <w:pPr>
        <w:pStyle w:val="BodyText"/>
        <w:spacing w:before="17" w:line="254" w:lineRule="auto"/>
        <w:ind w:left="359" w:right="146"/>
      </w:pPr>
      <w:r>
        <w:rPr>
          <w:spacing w:val="-8"/>
        </w:rPr>
        <w:t xml:space="preserve">The Department Chair or Promotion and Tenure Committee Chair requests a list of potential </w:t>
      </w:r>
      <w:r>
        <w:rPr>
          <w:w w:val="90"/>
        </w:rPr>
        <w:t>evaluators from the candidate. The target number of external evaluators that a candidate provides</w:t>
      </w:r>
      <w:r>
        <w:rPr>
          <w:spacing w:val="40"/>
        </w:rPr>
        <w:t xml:space="preserve"> </w:t>
      </w:r>
      <w:r>
        <w:rPr>
          <w:spacing w:val="-8"/>
        </w:rPr>
        <w:t>varies by department and college; the average</w:t>
      </w:r>
      <w:r>
        <w:rPr>
          <w:spacing w:val="-10"/>
        </w:rPr>
        <w:t xml:space="preserve"> </w:t>
      </w:r>
      <w:r>
        <w:rPr>
          <w:spacing w:val="-8"/>
        </w:rPr>
        <w:t>number, however, is three to five names.</w:t>
      </w:r>
    </w:p>
    <w:p w14:paraId="4DCB2532" w14:textId="77777777" w:rsidR="00A45BCD" w:rsidRDefault="00000000">
      <w:pPr>
        <w:pStyle w:val="BodyText"/>
        <w:spacing w:line="254" w:lineRule="auto"/>
        <w:ind w:left="359"/>
      </w:pPr>
      <w:r>
        <w:rPr>
          <w:spacing w:val="-6"/>
        </w:rPr>
        <w:t>Candidates</w:t>
      </w:r>
      <w:r>
        <w:rPr>
          <w:spacing w:val="-14"/>
        </w:rPr>
        <w:t xml:space="preserve"> </w:t>
      </w:r>
      <w:r>
        <w:rPr>
          <w:spacing w:val="-6"/>
        </w:rPr>
        <w:t>shall</w:t>
      </w:r>
      <w:r>
        <w:rPr>
          <w:spacing w:val="-14"/>
        </w:rPr>
        <w:t xml:space="preserve"> </w:t>
      </w:r>
      <w:r>
        <w:rPr>
          <w:spacing w:val="-6"/>
        </w:rPr>
        <w:t>neither</w:t>
      </w:r>
      <w:r>
        <w:rPr>
          <w:spacing w:val="-15"/>
        </w:rPr>
        <w:t xml:space="preserve"> </w:t>
      </w:r>
      <w:r>
        <w:rPr>
          <w:spacing w:val="-6"/>
        </w:rPr>
        <w:t>be</w:t>
      </w:r>
      <w:r>
        <w:rPr>
          <w:spacing w:val="-12"/>
        </w:rPr>
        <w:t xml:space="preserve"> </w:t>
      </w:r>
      <w:r>
        <w:rPr>
          <w:spacing w:val="-6"/>
        </w:rPr>
        <w:t>limited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just</w:t>
      </w:r>
      <w:r>
        <w:rPr>
          <w:spacing w:val="-12"/>
        </w:rPr>
        <w:t xml:space="preserve"> </w:t>
      </w:r>
      <w:r>
        <w:rPr>
          <w:spacing w:val="-6"/>
        </w:rPr>
        <w:t>one</w:t>
      </w:r>
      <w:r>
        <w:rPr>
          <w:spacing w:val="-12"/>
        </w:rPr>
        <w:t xml:space="preserve"> </w:t>
      </w:r>
      <w:r>
        <w:rPr>
          <w:spacing w:val="-6"/>
        </w:rPr>
        <w:t>name,</w:t>
      </w:r>
      <w:r>
        <w:rPr>
          <w:spacing w:val="-12"/>
        </w:rPr>
        <w:t xml:space="preserve"> </w:t>
      </w:r>
      <w:r>
        <w:rPr>
          <w:spacing w:val="-6"/>
        </w:rPr>
        <w:t>nor</w:t>
      </w:r>
      <w:r>
        <w:rPr>
          <w:spacing w:val="-13"/>
        </w:rPr>
        <w:t xml:space="preserve"> </w:t>
      </w:r>
      <w:r>
        <w:rPr>
          <w:spacing w:val="-6"/>
        </w:rPr>
        <w:t>shall</w:t>
      </w:r>
      <w:r>
        <w:rPr>
          <w:spacing w:val="-12"/>
        </w:rPr>
        <w:t xml:space="preserve"> </w:t>
      </w:r>
      <w:r>
        <w:rPr>
          <w:spacing w:val="-6"/>
        </w:rPr>
        <w:t>candidates</w:t>
      </w:r>
      <w:r>
        <w:rPr>
          <w:spacing w:val="-12"/>
        </w:rPr>
        <w:t xml:space="preserve"> </w:t>
      </w:r>
      <w:r>
        <w:rPr>
          <w:spacing w:val="-6"/>
        </w:rPr>
        <w:t>forward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list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 xml:space="preserve">every </w:t>
      </w:r>
      <w:r>
        <w:rPr>
          <w:w w:val="90"/>
        </w:rPr>
        <w:t>expert in their field because the department also is expected to generate an external evaluator list</w:t>
      </w:r>
      <w:r>
        <w:rPr>
          <w:spacing w:val="40"/>
        </w:rPr>
        <w:t xml:space="preserve"> </w:t>
      </w:r>
      <w:r>
        <w:rPr>
          <w:spacing w:val="-8"/>
        </w:rPr>
        <w:t>independent from the candidate.</w:t>
      </w:r>
      <w:r>
        <w:rPr>
          <w:spacing w:val="-9"/>
        </w:rPr>
        <w:t xml:space="preserve"> </w:t>
      </w:r>
      <w:r>
        <w:rPr>
          <w:spacing w:val="-8"/>
        </w:rPr>
        <w:t xml:space="preserve">Candidates with interdisciplinary research programs may desire to provide the names of external evaluators from two or more subdisciplines, and in those cases, </w:t>
      </w:r>
      <w:r>
        <w:rPr>
          <w:spacing w:val="-4"/>
        </w:rPr>
        <w:t>more</w:t>
      </w:r>
      <w:r>
        <w:rPr>
          <w:spacing w:val="-14"/>
        </w:rPr>
        <w:t xml:space="preserve"> </w:t>
      </w:r>
      <w:r>
        <w:rPr>
          <w:spacing w:val="-4"/>
        </w:rPr>
        <w:t>rather</w:t>
      </w:r>
      <w:r>
        <w:rPr>
          <w:spacing w:val="-13"/>
        </w:rPr>
        <w:t xml:space="preserve"> </w:t>
      </w:r>
      <w:r>
        <w:rPr>
          <w:spacing w:val="-4"/>
        </w:rPr>
        <w:t>than</w:t>
      </w:r>
      <w:r>
        <w:rPr>
          <w:spacing w:val="-14"/>
        </w:rPr>
        <w:t xml:space="preserve"> </w:t>
      </w:r>
      <w:r>
        <w:rPr>
          <w:spacing w:val="-4"/>
        </w:rPr>
        <w:t>fewer</w:t>
      </w:r>
      <w:r>
        <w:rPr>
          <w:spacing w:val="-15"/>
        </w:rPr>
        <w:t xml:space="preserve"> </w:t>
      </w:r>
      <w:r>
        <w:rPr>
          <w:spacing w:val="-4"/>
        </w:rPr>
        <w:t>names</w:t>
      </w:r>
      <w:r>
        <w:rPr>
          <w:spacing w:val="-14"/>
        </w:rPr>
        <w:t xml:space="preserve"> </w:t>
      </w:r>
      <w:r>
        <w:rPr>
          <w:spacing w:val="-4"/>
        </w:rPr>
        <w:t>are</w:t>
      </w:r>
      <w:r>
        <w:rPr>
          <w:spacing w:val="-14"/>
        </w:rPr>
        <w:t xml:space="preserve"> </w:t>
      </w:r>
      <w:r>
        <w:rPr>
          <w:spacing w:val="-4"/>
        </w:rPr>
        <w:t>reasonable.</w:t>
      </w:r>
    </w:p>
    <w:p w14:paraId="055EBD51" w14:textId="77777777" w:rsidR="00A45BCD" w:rsidRDefault="00A45BCD">
      <w:pPr>
        <w:pStyle w:val="BodyText"/>
        <w:spacing w:before="20"/>
      </w:pPr>
    </w:p>
    <w:p w14:paraId="1E919136" w14:textId="77777777" w:rsidR="00A45BCD" w:rsidRDefault="00000000">
      <w:pPr>
        <w:pStyle w:val="BodyText"/>
        <w:spacing w:line="254" w:lineRule="auto"/>
        <w:ind w:left="359" w:right="45"/>
      </w:pPr>
      <w:r>
        <w:rPr>
          <w:w w:val="90"/>
        </w:rPr>
        <w:t xml:space="preserve">At the same time, the Department Chair or Promotion and Tenure Committee Chair also requests a </w:t>
      </w:r>
      <w:r>
        <w:rPr>
          <w:spacing w:val="-6"/>
        </w:rPr>
        <w:t>list of any individuals with potential conflicts of</w:t>
      </w:r>
      <w:r>
        <w:rPr>
          <w:spacing w:val="-8"/>
        </w:rPr>
        <w:t xml:space="preserve"> </w:t>
      </w:r>
      <w:r>
        <w:rPr>
          <w:spacing w:val="-6"/>
        </w:rPr>
        <w:t xml:space="preserve">interest (e.g., dissertation advisor and committee </w:t>
      </w:r>
      <w:r>
        <w:rPr>
          <w:spacing w:val="-8"/>
        </w:rPr>
        <w:t>members, post-doc advisors, co-authors, major collaborators, etc.) so that these individuals are not contacted as evaluators.</w:t>
      </w:r>
      <w:r>
        <w:rPr>
          <w:spacing w:val="-9"/>
        </w:rPr>
        <w:t xml:space="preserve"> </w:t>
      </w:r>
      <w:r>
        <w:rPr>
          <w:spacing w:val="-8"/>
        </w:rPr>
        <w:t>Per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>Faculty</w:t>
      </w:r>
      <w:r>
        <w:rPr>
          <w:spacing w:val="-11"/>
        </w:rPr>
        <w:t xml:space="preserve"> </w:t>
      </w:r>
      <w:r>
        <w:rPr>
          <w:spacing w:val="-8"/>
        </w:rPr>
        <w:t>Handbook, “Candidates may submit</w:t>
      </w:r>
      <w:r>
        <w:rPr>
          <w:spacing w:val="-10"/>
        </w:rPr>
        <w:t xml:space="preserve"> </w:t>
      </w:r>
      <w:r>
        <w:rPr>
          <w:spacing w:val="-8"/>
        </w:rPr>
        <w:t>a list of</w:t>
      </w:r>
      <w:r>
        <w:rPr>
          <w:spacing w:val="-10"/>
        </w:rPr>
        <w:t xml:space="preserve"> </w:t>
      </w:r>
      <w:r>
        <w:rPr>
          <w:spacing w:val="-8"/>
        </w:rPr>
        <w:t>up</w:t>
      </w:r>
      <w:r>
        <w:rPr>
          <w:spacing w:val="-10"/>
        </w:rPr>
        <w:t xml:space="preserve"> </w:t>
      </w:r>
      <w:r>
        <w:rPr>
          <w:spacing w:val="-8"/>
        </w:rPr>
        <w:t xml:space="preserve">to </w:t>
      </w:r>
      <w:r>
        <w:rPr>
          <w:spacing w:val="-6"/>
        </w:rPr>
        <w:t>three</w:t>
      </w:r>
      <w:r>
        <w:rPr>
          <w:spacing w:val="-12"/>
        </w:rPr>
        <w:t xml:space="preserve"> </w:t>
      </w:r>
      <w:r>
        <w:rPr>
          <w:spacing w:val="-6"/>
        </w:rPr>
        <w:t>people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their</w:t>
      </w:r>
      <w:r>
        <w:rPr>
          <w:spacing w:val="-13"/>
        </w:rPr>
        <w:t xml:space="preserve"> </w:t>
      </w:r>
      <w:r>
        <w:rPr>
          <w:spacing w:val="-6"/>
        </w:rPr>
        <w:t>field</w:t>
      </w:r>
      <w:r>
        <w:rPr>
          <w:spacing w:val="-11"/>
        </w:rPr>
        <w:t xml:space="preserve"> </w:t>
      </w:r>
      <w:r>
        <w:rPr>
          <w:spacing w:val="-6"/>
        </w:rPr>
        <w:t>who</w:t>
      </w:r>
      <w:r>
        <w:rPr>
          <w:spacing w:val="-12"/>
        </w:rPr>
        <w:t xml:space="preserve"> </w:t>
      </w:r>
      <w:r>
        <w:rPr>
          <w:spacing w:val="-6"/>
        </w:rPr>
        <w:t>will</w:t>
      </w:r>
      <w:r>
        <w:rPr>
          <w:spacing w:val="-12"/>
        </w:rPr>
        <w:t xml:space="preserve"> </w:t>
      </w:r>
      <w:r>
        <w:rPr>
          <w:b/>
          <w:spacing w:val="-6"/>
        </w:rPr>
        <w:t>not</w:t>
      </w:r>
      <w:r>
        <w:rPr>
          <w:b/>
          <w:spacing w:val="-16"/>
        </w:rPr>
        <w:t xml:space="preserve"> </w:t>
      </w:r>
      <w:r>
        <w:rPr>
          <w:spacing w:val="-6"/>
        </w:rPr>
        <w:t>be</w:t>
      </w:r>
      <w:r>
        <w:rPr>
          <w:spacing w:val="-14"/>
        </w:rPr>
        <w:t xml:space="preserve"> </w:t>
      </w:r>
      <w:r>
        <w:rPr>
          <w:spacing w:val="-6"/>
        </w:rPr>
        <w:t>contacted</w:t>
      </w:r>
      <w:r>
        <w:rPr>
          <w:spacing w:val="-11"/>
        </w:rPr>
        <w:t xml:space="preserve"> </w:t>
      </w:r>
      <w:r>
        <w:rPr>
          <w:spacing w:val="-6"/>
        </w:rPr>
        <w:t>as</w:t>
      </w:r>
      <w:r>
        <w:rPr>
          <w:spacing w:val="-14"/>
        </w:rPr>
        <w:t xml:space="preserve"> </w:t>
      </w:r>
      <w:r>
        <w:rPr>
          <w:spacing w:val="-6"/>
        </w:rPr>
        <w:t>reviewers”</w:t>
      </w:r>
      <w:r>
        <w:rPr>
          <w:spacing w:val="-14"/>
        </w:rPr>
        <w:t xml:space="preserve"> </w:t>
      </w:r>
      <w:r>
        <w:rPr>
          <w:spacing w:val="-6"/>
        </w:rPr>
        <w:t>(FH</w:t>
      </w:r>
      <w:r>
        <w:rPr>
          <w:spacing w:val="-14"/>
        </w:rPr>
        <w:t xml:space="preserve"> </w:t>
      </w:r>
      <w:r>
        <w:rPr>
          <w:spacing w:val="-6"/>
        </w:rPr>
        <w:t>5.3.3.1.1.)</w:t>
      </w:r>
      <w:r>
        <w:rPr>
          <w:spacing w:val="46"/>
        </w:rPr>
        <w:t xml:space="preserve"> </w:t>
      </w:r>
      <w:r>
        <w:rPr>
          <w:spacing w:val="-6"/>
        </w:rPr>
        <w:t>This</w:t>
      </w:r>
      <w:r>
        <w:rPr>
          <w:spacing w:val="-12"/>
        </w:rPr>
        <w:t xml:space="preserve"> </w:t>
      </w:r>
      <w:r>
        <w:rPr>
          <w:spacing w:val="-6"/>
        </w:rPr>
        <w:t>point</w:t>
      </w:r>
      <w:r>
        <w:rPr>
          <w:spacing w:val="-15"/>
        </w:rPr>
        <w:t xml:space="preserve"> </w:t>
      </w:r>
      <w:r>
        <w:rPr>
          <w:spacing w:val="-6"/>
        </w:rPr>
        <w:t>shall also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12"/>
        </w:rPr>
        <w:t xml:space="preserve"> </w:t>
      </w:r>
      <w:r>
        <w:rPr>
          <w:spacing w:val="-6"/>
        </w:rPr>
        <w:t>communicated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candidates.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additional</w:t>
      </w:r>
      <w:r>
        <w:rPr>
          <w:spacing w:val="-12"/>
        </w:rPr>
        <w:t xml:space="preserve"> </w:t>
      </w:r>
      <w:r>
        <w:rPr>
          <w:spacing w:val="-6"/>
        </w:rPr>
        <w:t>information,</w:t>
      </w:r>
      <w:r>
        <w:rPr>
          <w:spacing w:val="-13"/>
        </w:rPr>
        <w:t xml:space="preserve"> </w:t>
      </w:r>
      <w:r>
        <w:rPr>
          <w:spacing w:val="-6"/>
        </w:rPr>
        <w:t>review</w:t>
      </w:r>
      <w:r>
        <w:rPr>
          <w:spacing w:val="-10"/>
        </w:rPr>
        <w:t xml:space="preserve"> </w:t>
      </w:r>
      <w:hyperlink r:id="rId20">
        <w:r>
          <w:rPr>
            <w:color w:val="0562C1"/>
            <w:spacing w:val="-6"/>
            <w:u w:val="single" w:color="0562C1"/>
          </w:rPr>
          <w:t>Guidel</w:t>
        </w:r>
        <w:r>
          <w:rPr>
            <w:color w:val="0562C1"/>
            <w:spacing w:val="-6"/>
            <w:u w:val="single" w:color="0562C1"/>
          </w:rPr>
          <w:t>i</w:t>
        </w:r>
        <w:r>
          <w:rPr>
            <w:color w:val="0562C1"/>
            <w:spacing w:val="-6"/>
            <w:u w:val="single" w:color="0562C1"/>
          </w:rPr>
          <w:t>nes</w:t>
        </w:r>
        <w:r>
          <w:rPr>
            <w:color w:val="0562C1"/>
            <w:spacing w:val="-12"/>
            <w:u w:val="single" w:color="0562C1"/>
          </w:rPr>
          <w:t xml:space="preserve"> </w:t>
        </w:r>
        <w:r>
          <w:rPr>
            <w:color w:val="0562C1"/>
            <w:spacing w:val="-6"/>
            <w:u w:val="single" w:color="0562C1"/>
          </w:rPr>
          <w:t>for</w:t>
        </w:r>
      </w:hyperlink>
      <w:r>
        <w:rPr>
          <w:color w:val="0562C1"/>
          <w:spacing w:val="-6"/>
        </w:rPr>
        <w:t xml:space="preserve"> </w:t>
      </w:r>
      <w:hyperlink r:id="rId21">
        <w:r>
          <w:rPr>
            <w:color w:val="0562C1"/>
            <w:w w:val="90"/>
            <w:u w:val="single" w:color="0562C1"/>
          </w:rPr>
          <w:t>Determining Conflicts of Interest in Faculty Review Processes</w:t>
        </w:r>
      </w:hyperlink>
      <w:r>
        <w:rPr>
          <w:w w:val="90"/>
        </w:rPr>
        <w:t>.</w:t>
      </w:r>
    </w:p>
    <w:p w14:paraId="517C94B7" w14:textId="77777777" w:rsidR="00A45BCD" w:rsidRDefault="00A45BCD">
      <w:pPr>
        <w:pStyle w:val="BodyText"/>
        <w:spacing w:before="23"/>
      </w:pPr>
    </w:p>
    <w:p w14:paraId="336210FD" w14:textId="77777777" w:rsidR="00A45BCD" w:rsidRDefault="00000000">
      <w:pPr>
        <w:pStyle w:val="BodyText"/>
        <w:spacing w:line="254" w:lineRule="auto"/>
        <w:ind w:left="360" w:right="146"/>
      </w:pPr>
      <w:r>
        <w:rPr>
          <w:spacing w:val="-8"/>
        </w:rPr>
        <w:t>The Department Chair has the responsibility</w:t>
      </w:r>
      <w:r>
        <w:rPr>
          <w:spacing w:val="-9"/>
        </w:rPr>
        <w:t xml:space="preserve"> </w:t>
      </w:r>
      <w:r>
        <w:rPr>
          <w:spacing w:val="-8"/>
        </w:rPr>
        <w:t>to check that</w:t>
      </w:r>
      <w:r>
        <w:rPr>
          <w:spacing w:val="-10"/>
        </w:rPr>
        <w:t xml:space="preserve"> </w:t>
      </w:r>
      <w:r>
        <w:rPr>
          <w:spacing w:val="-8"/>
        </w:rPr>
        <w:t xml:space="preserve">external evaluators who have been </w:t>
      </w:r>
      <w:r>
        <w:rPr>
          <w:spacing w:val="-4"/>
        </w:rPr>
        <w:t>asked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write</w:t>
      </w:r>
      <w:r>
        <w:rPr>
          <w:spacing w:val="-13"/>
        </w:rPr>
        <w:t xml:space="preserve"> </w:t>
      </w:r>
      <w:r>
        <w:rPr>
          <w:spacing w:val="-4"/>
        </w:rPr>
        <w:t>reviews</w:t>
      </w:r>
      <w:r>
        <w:rPr>
          <w:spacing w:val="-14"/>
        </w:rPr>
        <w:t xml:space="preserve"> </w:t>
      </w:r>
      <w:r>
        <w:rPr>
          <w:spacing w:val="-4"/>
        </w:rPr>
        <w:t>do</w:t>
      </w:r>
      <w:r>
        <w:rPr>
          <w:spacing w:val="-14"/>
        </w:rPr>
        <w:t xml:space="preserve"> </w:t>
      </w:r>
      <w:r>
        <w:rPr>
          <w:spacing w:val="-4"/>
        </w:rPr>
        <w:t>not</w:t>
      </w:r>
      <w:r>
        <w:rPr>
          <w:spacing w:val="-14"/>
        </w:rPr>
        <w:t xml:space="preserve"> </w:t>
      </w:r>
      <w:r>
        <w:rPr>
          <w:spacing w:val="-4"/>
        </w:rPr>
        <w:t>present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conflict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interest</w:t>
      </w:r>
      <w:r>
        <w:rPr>
          <w:spacing w:val="-14"/>
        </w:rPr>
        <w:t xml:space="preserve"> </w:t>
      </w:r>
      <w:r>
        <w:rPr>
          <w:spacing w:val="-4"/>
        </w:rPr>
        <w:t>(now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5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past)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 xml:space="preserve">have </w:t>
      </w:r>
      <w:r>
        <w:rPr>
          <w:spacing w:val="-8"/>
        </w:rPr>
        <w:t xml:space="preserve">appropriate credentials and positions. It is the Department Chair’s responsibility to assess the </w:t>
      </w:r>
      <w:r>
        <w:rPr>
          <w:w w:val="90"/>
        </w:rPr>
        <w:t xml:space="preserve">appropriateness of the nominated external evaluators. A candidate is NEVER to have direct contact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>external</w:t>
      </w:r>
      <w:r>
        <w:rPr>
          <w:spacing w:val="-11"/>
        </w:rPr>
        <w:t xml:space="preserve"> </w:t>
      </w:r>
      <w:r>
        <w:rPr>
          <w:spacing w:val="-4"/>
        </w:rPr>
        <w:t>evaluators</w:t>
      </w:r>
      <w:r>
        <w:rPr>
          <w:spacing w:val="-9"/>
        </w:rPr>
        <w:t xml:space="preserve"> </w:t>
      </w:r>
      <w:r>
        <w:rPr>
          <w:spacing w:val="-4"/>
        </w:rPr>
        <w:t>about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process.</w:t>
      </w:r>
    </w:p>
    <w:p w14:paraId="543291F3" w14:textId="77777777" w:rsidR="00A45BCD" w:rsidRDefault="00A45BCD">
      <w:pPr>
        <w:pStyle w:val="BodyText"/>
        <w:spacing w:before="20"/>
      </w:pPr>
    </w:p>
    <w:p w14:paraId="33160187" w14:textId="77777777" w:rsidR="00A45BCD" w:rsidRDefault="00000000">
      <w:pPr>
        <w:ind w:left="360"/>
        <w:rPr>
          <w:i/>
          <w:sz w:val="25"/>
        </w:rPr>
      </w:pPr>
      <w:r>
        <w:rPr>
          <w:i/>
          <w:color w:val="970035"/>
          <w:w w:val="90"/>
          <w:sz w:val="25"/>
        </w:rPr>
        <w:t>Qualifications</w:t>
      </w:r>
      <w:r>
        <w:rPr>
          <w:i/>
          <w:color w:val="970035"/>
          <w:spacing w:val="5"/>
          <w:sz w:val="25"/>
        </w:rPr>
        <w:t xml:space="preserve"> </w:t>
      </w:r>
      <w:r>
        <w:rPr>
          <w:i/>
          <w:color w:val="970035"/>
          <w:w w:val="90"/>
          <w:sz w:val="25"/>
        </w:rPr>
        <w:t>of</w:t>
      </w:r>
      <w:r>
        <w:rPr>
          <w:i/>
          <w:color w:val="970035"/>
          <w:spacing w:val="3"/>
          <w:sz w:val="25"/>
        </w:rPr>
        <w:t xml:space="preserve"> </w:t>
      </w:r>
      <w:r>
        <w:rPr>
          <w:i/>
          <w:color w:val="970035"/>
          <w:w w:val="90"/>
          <w:sz w:val="25"/>
        </w:rPr>
        <w:t>External</w:t>
      </w:r>
      <w:r>
        <w:rPr>
          <w:i/>
          <w:color w:val="970035"/>
          <w:spacing w:val="7"/>
          <w:sz w:val="25"/>
        </w:rPr>
        <w:t xml:space="preserve"> </w:t>
      </w:r>
      <w:r>
        <w:rPr>
          <w:i/>
          <w:color w:val="970035"/>
          <w:spacing w:val="-2"/>
          <w:w w:val="90"/>
          <w:sz w:val="25"/>
        </w:rPr>
        <w:t>Evaluators</w:t>
      </w:r>
    </w:p>
    <w:p w14:paraId="6E45613F" w14:textId="77777777" w:rsidR="00A45BCD" w:rsidRDefault="00000000">
      <w:pPr>
        <w:pStyle w:val="BodyText"/>
        <w:spacing w:before="18" w:line="254" w:lineRule="auto"/>
        <w:ind w:left="360" w:right="146"/>
      </w:pPr>
      <w:r>
        <w:rPr>
          <w:spacing w:val="-6"/>
        </w:rPr>
        <w:t>External</w:t>
      </w:r>
      <w:r>
        <w:rPr>
          <w:spacing w:val="-11"/>
        </w:rPr>
        <w:t xml:space="preserve"> </w:t>
      </w:r>
      <w:r>
        <w:rPr>
          <w:spacing w:val="-6"/>
        </w:rPr>
        <w:t>evaluators</w:t>
      </w:r>
      <w:r>
        <w:rPr>
          <w:spacing w:val="-10"/>
        </w:rPr>
        <w:t xml:space="preserve"> </w:t>
      </w:r>
      <w:r>
        <w:rPr>
          <w:spacing w:val="-6"/>
        </w:rPr>
        <w:t>are</w:t>
      </w:r>
      <w:r>
        <w:rPr>
          <w:spacing w:val="-16"/>
        </w:rPr>
        <w:t xml:space="preserve"> </w:t>
      </w:r>
      <w:r>
        <w:rPr>
          <w:spacing w:val="-6"/>
        </w:rPr>
        <w:t>well-known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their</w:t>
      </w:r>
      <w:r>
        <w:rPr>
          <w:spacing w:val="-14"/>
        </w:rPr>
        <w:t xml:space="preserve"> </w:t>
      </w:r>
      <w:r>
        <w:rPr>
          <w:spacing w:val="-6"/>
        </w:rPr>
        <w:t>scholarship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have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focus</w:t>
      </w:r>
      <w:r>
        <w:rPr>
          <w:spacing w:val="-11"/>
        </w:rPr>
        <w:t xml:space="preserve"> </w:t>
      </w:r>
      <w:r>
        <w:rPr>
          <w:spacing w:val="-6"/>
        </w:rPr>
        <w:t>like</w:t>
      </w:r>
      <w:r>
        <w:rPr>
          <w:spacing w:val="-13"/>
        </w:rPr>
        <w:t xml:space="preserve"> </w:t>
      </w:r>
      <w:r>
        <w:rPr>
          <w:spacing w:val="-6"/>
        </w:rPr>
        <w:t>that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 xml:space="preserve">the </w:t>
      </w:r>
      <w:r>
        <w:rPr>
          <w:spacing w:val="-8"/>
        </w:rPr>
        <w:t>candidate. External evaluators may be selected</w:t>
      </w:r>
      <w:r>
        <w:rPr>
          <w:spacing w:val="-9"/>
        </w:rPr>
        <w:t xml:space="preserve"> </w:t>
      </w:r>
      <w:r>
        <w:rPr>
          <w:spacing w:val="-8"/>
        </w:rPr>
        <w:t xml:space="preserve">for their expertise in scholarship of teaching, </w:t>
      </w:r>
      <w:r>
        <w:rPr>
          <w:w w:val="90"/>
        </w:rPr>
        <w:t xml:space="preserve">extension/professional practice, and research. In some cases, an external evaluator may only be </w:t>
      </w:r>
      <w:r>
        <w:rPr>
          <w:spacing w:val="-6"/>
        </w:rPr>
        <w:t>able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speak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portion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candidate’s</w:t>
      </w:r>
      <w:r>
        <w:rPr>
          <w:spacing w:val="-11"/>
        </w:rPr>
        <w:t xml:space="preserve"> </w:t>
      </w:r>
      <w:r>
        <w:rPr>
          <w:spacing w:val="-6"/>
        </w:rPr>
        <w:t>scholarly</w:t>
      </w:r>
      <w:r>
        <w:rPr>
          <w:spacing w:val="-9"/>
        </w:rPr>
        <w:t xml:space="preserve"> </w:t>
      </w:r>
      <w:r>
        <w:rPr>
          <w:spacing w:val="-6"/>
        </w:rPr>
        <w:t>record.</w:t>
      </w:r>
      <w:r>
        <w:rPr>
          <w:spacing w:val="-14"/>
        </w:rPr>
        <w:t xml:space="preserve"> </w:t>
      </w:r>
      <w:r>
        <w:rPr>
          <w:spacing w:val="-6"/>
        </w:rPr>
        <w:t>Most</w:t>
      </w:r>
      <w:r>
        <w:rPr>
          <w:spacing w:val="-11"/>
        </w:rPr>
        <w:t xml:space="preserve"> </w:t>
      </w:r>
      <w:r>
        <w:rPr>
          <w:spacing w:val="-6"/>
        </w:rPr>
        <w:t>external</w:t>
      </w:r>
      <w:r>
        <w:rPr>
          <w:spacing w:val="-9"/>
        </w:rPr>
        <w:t xml:space="preserve"> </w:t>
      </w:r>
      <w:r>
        <w:rPr>
          <w:spacing w:val="-6"/>
        </w:rPr>
        <w:t>evaluators</w:t>
      </w:r>
      <w:r>
        <w:rPr>
          <w:spacing w:val="-9"/>
        </w:rPr>
        <w:t xml:space="preserve"> </w:t>
      </w:r>
      <w:r>
        <w:rPr>
          <w:spacing w:val="-6"/>
        </w:rPr>
        <w:t>are</w:t>
      </w:r>
      <w:r>
        <w:rPr>
          <w:spacing w:val="-11"/>
        </w:rPr>
        <w:t xml:space="preserve"> </w:t>
      </w:r>
      <w:r>
        <w:rPr>
          <w:spacing w:val="-6"/>
        </w:rPr>
        <w:t xml:space="preserve">from </w:t>
      </w:r>
      <w:r>
        <w:rPr>
          <w:w w:val="90"/>
        </w:rPr>
        <w:t>peers</w:t>
      </w:r>
      <w:r>
        <w:t xml:space="preserve"> </w:t>
      </w:r>
      <w:r>
        <w:rPr>
          <w:w w:val="90"/>
        </w:rPr>
        <w:t>or</w:t>
      </w:r>
      <w:r>
        <w:t xml:space="preserve"> </w:t>
      </w:r>
      <w:r>
        <w:rPr>
          <w:w w:val="90"/>
        </w:rPr>
        <w:t>more</w:t>
      </w:r>
      <w:r>
        <w:t xml:space="preserve"> </w:t>
      </w:r>
      <w:r>
        <w:rPr>
          <w:w w:val="90"/>
        </w:rPr>
        <w:t>prestigious</w:t>
      </w:r>
      <w:r>
        <w:t xml:space="preserve"> </w:t>
      </w:r>
      <w:r>
        <w:rPr>
          <w:w w:val="90"/>
        </w:rPr>
        <w:t>institutions</w:t>
      </w:r>
      <w:r>
        <w:t xml:space="preserve"> </w:t>
      </w:r>
      <w:r>
        <w:rPr>
          <w:w w:val="90"/>
        </w:rPr>
        <w:t>than</w:t>
      </w:r>
      <w:r>
        <w:t xml:space="preserve"> </w:t>
      </w:r>
      <w:r>
        <w:rPr>
          <w:w w:val="90"/>
        </w:rPr>
        <w:t>Iowa</w:t>
      </w:r>
      <w:r>
        <w:t xml:space="preserve"> </w:t>
      </w:r>
      <w:r>
        <w:rPr>
          <w:w w:val="90"/>
        </w:rPr>
        <w:t>State</w:t>
      </w:r>
      <w:r>
        <w:t xml:space="preserve"> </w:t>
      </w:r>
      <w:r>
        <w:rPr>
          <w:w w:val="90"/>
        </w:rPr>
        <w:t>University.</w:t>
      </w:r>
      <w:r>
        <w:t xml:space="preserve"> </w:t>
      </w:r>
      <w:r>
        <w:rPr>
          <w:w w:val="90"/>
        </w:rPr>
        <w:t>If</w:t>
      </w:r>
      <w:r>
        <w:t xml:space="preserve"> </w:t>
      </w:r>
      <w:r>
        <w:rPr>
          <w:w w:val="90"/>
        </w:rPr>
        <w:t>an external</w:t>
      </w:r>
      <w:r>
        <w:t xml:space="preserve"> </w:t>
      </w:r>
      <w:r>
        <w:rPr>
          <w:w w:val="90"/>
        </w:rPr>
        <w:t>evaluator</w:t>
      </w:r>
      <w:r>
        <w:t xml:space="preserve"> </w:t>
      </w:r>
      <w:r>
        <w:rPr>
          <w:w w:val="90"/>
        </w:rPr>
        <w:t>is</w:t>
      </w:r>
      <w:r>
        <w:t xml:space="preserve"> </w:t>
      </w:r>
      <w:r>
        <w:rPr>
          <w:w w:val="90"/>
        </w:rPr>
        <w:t>from</w:t>
      </w:r>
      <w:r>
        <w:t xml:space="preserve"> </w:t>
      </w:r>
      <w:r>
        <w:rPr>
          <w:w w:val="90"/>
        </w:rPr>
        <w:t>a</w:t>
      </w:r>
    </w:p>
    <w:p w14:paraId="76B0997B" w14:textId="77777777" w:rsidR="00A45BCD" w:rsidRDefault="00A45BCD">
      <w:pPr>
        <w:pStyle w:val="BodyText"/>
        <w:spacing w:line="254" w:lineRule="auto"/>
        <w:sectPr w:rsidR="00A45BCD">
          <w:pgSz w:w="12240" w:h="15840"/>
          <w:pgMar w:top="1360" w:right="1080" w:bottom="280" w:left="720" w:header="720" w:footer="720" w:gutter="0"/>
          <w:cols w:space="720"/>
        </w:sectPr>
      </w:pPr>
    </w:p>
    <w:p w14:paraId="6FFCFD97" w14:textId="77777777" w:rsidR="00A45BCD" w:rsidRDefault="00000000">
      <w:pPr>
        <w:pStyle w:val="BodyText"/>
        <w:spacing w:before="23" w:line="254" w:lineRule="auto"/>
        <w:ind w:left="359" w:right="146"/>
      </w:pPr>
      <w:r>
        <w:rPr>
          <w:spacing w:val="-6"/>
        </w:rPr>
        <w:lastRenderedPageBreak/>
        <w:t>less</w:t>
      </w:r>
      <w:r>
        <w:rPr>
          <w:spacing w:val="-11"/>
        </w:rPr>
        <w:t xml:space="preserve"> </w:t>
      </w:r>
      <w:r>
        <w:rPr>
          <w:spacing w:val="-6"/>
        </w:rPr>
        <w:t>prestigious</w:t>
      </w:r>
      <w:r>
        <w:rPr>
          <w:spacing w:val="-13"/>
        </w:rPr>
        <w:t xml:space="preserve"> </w:t>
      </w:r>
      <w:r>
        <w:rPr>
          <w:spacing w:val="-6"/>
        </w:rPr>
        <w:t>institution,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Department</w:t>
      </w:r>
      <w:r>
        <w:rPr>
          <w:spacing w:val="-14"/>
        </w:rPr>
        <w:t xml:space="preserve"> </w:t>
      </w:r>
      <w:r>
        <w:rPr>
          <w:spacing w:val="-6"/>
        </w:rPr>
        <w:t>Chair</w:t>
      </w:r>
      <w:r>
        <w:rPr>
          <w:spacing w:val="-12"/>
        </w:rPr>
        <w:t xml:space="preserve"> </w:t>
      </w:r>
      <w:r>
        <w:rPr>
          <w:spacing w:val="-6"/>
        </w:rPr>
        <w:t>must</w:t>
      </w:r>
      <w:r>
        <w:rPr>
          <w:spacing w:val="-11"/>
        </w:rPr>
        <w:t xml:space="preserve"> </w:t>
      </w:r>
      <w:r>
        <w:rPr>
          <w:spacing w:val="-6"/>
        </w:rPr>
        <w:t>provide</w:t>
      </w:r>
      <w:r>
        <w:rPr>
          <w:spacing w:val="-11"/>
        </w:rPr>
        <w:t xml:space="preserve"> </w:t>
      </w:r>
      <w:r>
        <w:rPr>
          <w:spacing w:val="-6"/>
        </w:rPr>
        <w:t>an</w:t>
      </w:r>
      <w:r>
        <w:rPr>
          <w:spacing w:val="-13"/>
        </w:rPr>
        <w:t xml:space="preserve"> </w:t>
      </w:r>
      <w:r>
        <w:rPr>
          <w:spacing w:val="-6"/>
        </w:rPr>
        <w:t>explanation</w:t>
      </w:r>
      <w:r>
        <w:rPr>
          <w:spacing w:val="-13"/>
        </w:rPr>
        <w:t xml:space="preserve"> </w:t>
      </w:r>
      <w:r>
        <w:rPr>
          <w:spacing w:val="-6"/>
        </w:rPr>
        <w:t>as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why</w:t>
      </w:r>
      <w:r>
        <w:rPr>
          <w:spacing w:val="-11"/>
        </w:rPr>
        <w:t xml:space="preserve"> </w:t>
      </w:r>
      <w:r>
        <w:rPr>
          <w:spacing w:val="-6"/>
        </w:rPr>
        <w:t xml:space="preserve">this </w:t>
      </w:r>
      <w:r>
        <w:rPr>
          <w:w w:val="90"/>
        </w:rPr>
        <w:t>individual was chosen. While external evaluators are usually academics, it may be appropriate to draw occasionally from industry and government. Letters from industry and government shall be</w:t>
      </w:r>
      <w:r>
        <w:rPr>
          <w:spacing w:val="40"/>
        </w:rPr>
        <w:t xml:space="preserve"> </w:t>
      </w:r>
      <w:r>
        <w:rPr>
          <w:spacing w:val="-6"/>
        </w:rPr>
        <w:t>limited;</w:t>
      </w:r>
      <w:r>
        <w:rPr>
          <w:spacing w:val="-12"/>
        </w:rPr>
        <w:t xml:space="preserve"> </w:t>
      </w:r>
      <w:r>
        <w:rPr>
          <w:spacing w:val="-6"/>
        </w:rPr>
        <w:t>Department</w:t>
      </w:r>
      <w:r>
        <w:rPr>
          <w:spacing w:val="-12"/>
        </w:rPr>
        <w:t xml:space="preserve"> </w:t>
      </w:r>
      <w:r>
        <w:rPr>
          <w:spacing w:val="-6"/>
        </w:rPr>
        <w:t>Chair</w:t>
      </w:r>
      <w:r>
        <w:rPr>
          <w:spacing w:val="-13"/>
        </w:rPr>
        <w:t xml:space="preserve"> </w:t>
      </w:r>
      <w:r>
        <w:rPr>
          <w:spacing w:val="-6"/>
        </w:rPr>
        <w:t>or</w:t>
      </w:r>
      <w:r>
        <w:rPr>
          <w:spacing w:val="-13"/>
        </w:rPr>
        <w:t xml:space="preserve"> </w:t>
      </w:r>
      <w:r>
        <w:rPr>
          <w:spacing w:val="-6"/>
        </w:rPr>
        <w:t>Promotion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Tenure</w:t>
      </w:r>
      <w:r>
        <w:rPr>
          <w:spacing w:val="-12"/>
        </w:rPr>
        <w:t xml:space="preserve"> </w:t>
      </w:r>
      <w:r>
        <w:rPr>
          <w:spacing w:val="-6"/>
        </w:rPr>
        <w:t>Committee</w:t>
      </w:r>
      <w:r>
        <w:rPr>
          <w:spacing w:val="-12"/>
        </w:rPr>
        <w:t xml:space="preserve"> </w:t>
      </w:r>
      <w:r>
        <w:rPr>
          <w:spacing w:val="-6"/>
        </w:rPr>
        <w:t>Chair</w:t>
      </w:r>
      <w:r>
        <w:rPr>
          <w:spacing w:val="-13"/>
        </w:rPr>
        <w:t xml:space="preserve"> </w:t>
      </w:r>
      <w:r>
        <w:rPr>
          <w:spacing w:val="-6"/>
        </w:rPr>
        <w:t>explains</w:t>
      </w:r>
      <w:r>
        <w:rPr>
          <w:spacing w:val="-17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rationale</w:t>
      </w:r>
      <w:r>
        <w:rPr>
          <w:spacing w:val="-15"/>
        </w:rPr>
        <w:t xml:space="preserve"> </w:t>
      </w:r>
      <w:r>
        <w:rPr>
          <w:spacing w:val="-6"/>
        </w:rPr>
        <w:t xml:space="preserve">for </w:t>
      </w:r>
      <w:r>
        <w:t>this choice.</w:t>
      </w:r>
    </w:p>
    <w:p w14:paraId="57997813" w14:textId="77777777" w:rsidR="00A45BCD" w:rsidRDefault="00A45BCD">
      <w:pPr>
        <w:pStyle w:val="BodyText"/>
        <w:spacing w:before="20"/>
      </w:pPr>
    </w:p>
    <w:p w14:paraId="35A0523C" w14:textId="77777777" w:rsidR="00A45BCD" w:rsidRDefault="00000000">
      <w:pPr>
        <w:pStyle w:val="BodyText"/>
        <w:ind w:left="359"/>
      </w:pPr>
      <w:r>
        <w:rPr>
          <w:w w:val="90"/>
        </w:rPr>
        <w:t>External</w:t>
      </w:r>
      <w:r>
        <w:rPr>
          <w:spacing w:val="1"/>
        </w:rPr>
        <w:t xml:space="preserve"> </w:t>
      </w:r>
      <w:r>
        <w:rPr>
          <w:w w:val="90"/>
        </w:rPr>
        <w:t>evaluators</w:t>
      </w:r>
      <w:r>
        <w:rPr>
          <w:spacing w:val="4"/>
        </w:rPr>
        <w:t xml:space="preserve"> </w:t>
      </w:r>
      <w:r>
        <w:rPr>
          <w:w w:val="90"/>
        </w:rPr>
        <w:t>are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a</w:t>
      </w:r>
      <w:r>
        <w:t xml:space="preserve"> </w:t>
      </w:r>
      <w:r>
        <w:rPr>
          <w:w w:val="90"/>
        </w:rPr>
        <w:t>higher</w:t>
      </w:r>
      <w:r>
        <w:rPr>
          <w:spacing w:val="1"/>
        </w:rPr>
        <w:t xml:space="preserve"> </w:t>
      </w:r>
      <w:r>
        <w:rPr>
          <w:w w:val="90"/>
        </w:rPr>
        <w:t>professorial</w:t>
      </w:r>
      <w:r>
        <w:rPr>
          <w:spacing w:val="-5"/>
        </w:rPr>
        <w:t xml:space="preserve"> </w:t>
      </w:r>
      <w:r>
        <w:rPr>
          <w:w w:val="90"/>
        </w:rPr>
        <w:t>rank</w:t>
      </w:r>
      <w:r>
        <w:rPr>
          <w:spacing w:val="1"/>
        </w:rPr>
        <w:t xml:space="preserve"> </w:t>
      </w:r>
      <w:r>
        <w:rPr>
          <w:w w:val="90"/>
        </w:rPr>
        <w:t>than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candidate</w:t>
      </w:r>
      <w:r>
        <w:t xml:space="preserve"> </w:t>
      </w:r>
      <w:r>
        <w:rPr>
          <w:w w:val="90"/>
        </w:rPr>
        <w:t>being</w:t>
      </w:r>
      <w:r>
        <w:rPr>
          <w:spacing w:val="-2"/>
        </w:rPr>
        <w:t xml:space="preserve"> </w:t>
      </w:r>
      <w:r>
        <w:rPr>
          <w:spacing w:val="-2"/>
          <w:w w:val="90"/>
        </w:rPr>
        <w:t>reviewed.</w:t>
      </w:r>
    </w:p>
    <w:p w14:paraId="627F9FC3" w14:textId="77777777" w:rsidR="00A45BCD" w:rsidRDefault="00000000">
      <w:pPr>
        <w:pStyle w:val="BodyText"/>
        <w:spacing w:before="17" w:line="254" w:lineRule="auto"/>
        <w:ind w:left="359" w:right="45" w:hanging="1"/>
      </w:pPr>
      <w:r>
        <w:rPr>
          <w:spacing w:val="-8"/>
        </w:rPr>
        <w:t>Most evaluators are at the rank of professor. Emeritus, external evaluators may be invited to</w:t>
      </w:r>
      <w:r>
        <w:rPr>
          <w:spacing w:val="-11"/>
        </w:rPr>
        <w:t xml:space="preserve"> </w:t>
      </w:r>
      <w:r>
        <w:rPr>
          <w:spacing w:val="-8"/>
        </w:rPr>
        <w:t xml:space="preserve">offer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review;</w:t>
      </w:r>
      <w:r>
        <w:rPr>
          <w:spacing w:val="-13"/>
        </w:rPr>
        <w:t xml:space="preserve"> </w:t>
      </w:r>
      <w:r>
        <w:rPr>
          <w:spacing w:val="-4"/>
        </w:rPr>
        <w:t>letters</w:t>
      </w:r>
      <w:r>
        <w:rPr>
          <w:spacing w:val="-14"/>
        </w:rPr>
        <w:t xml:space="preserve"> </w:t>
      </w:r>
      <w:r>
        <w:rPr>
          <w:spacing w:val="-4"/>
        </w:rPr>
        <w:t>from</w:t>
      </w:r>
      <w:r>
        <w:rPr>
          <w:spacing w:val="-14"/>
        </w:rPr>
        <w:t xml:space="preserve"> </w:t>
      </w:r>
      <w:r>
        <w:rPr>
          <w:spacing w:val="-4"/>
        </w:rPr>
        <w:t>emeritus</w:t>
      </w:r>
      <w:r>
        <w:rPr>
          <w:spacing w:val="-13"/>
        </w:rPr>
        <w:t xml:space="preserve"> </w:t>
      </w:r>
      <w:r>
        <w:rPr>
          <w:spacing w:val="-4"/>
        </w:rPr>
        <w:t>faculty</w:t>
      </w:r>
      <w:r>
        <w:rPr>
          <w:spacing w:val="-13"/>
        </w:rPr>
        <w:t xml:space="preserve"> </w:t>
      </w:r>
      <w:r>
        <w:rPr>
          <w:spacing w:val="-4"/>
        </w:rPr>
        <w:t>shall</w:t>
      </w:r>
      <w:r>
        <w:rPr>
          <w:spacing w:val="-14"/>
        </w:rPr>
        <w:t xml:space="preserve"> </w:t>
      </w:r>
      <w:r>
        <w:rPr>
          <w:spacing w:val="-4"/>
        </w:rPr>
        <w:t>be</w:t>
      </w:r>
      <w:r>
        <w:rPr>
          <w:spacing w:val="-14"/>
        </w:rPr>
        <w:t xml:space="preserve"> </w:t>
      </w:r>
      <w:r>
        <w:rPr>
          <w:spacing w:val="-4"/>
        </w:rPr>
        <w:t>limited.</w:t>
      </w:r>
      <w:r>
        <w:rPr>
          <w:spacing w:val="-13"/>
        </w:rPr>
        <w:t xml:space="preserve"> </w:t>
      </w:r>
      <w:r>
        <w:rPr>
          <w:spacing w:val="-4"/>
        </w:rPr>
        <w:t>If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department</w:t>
      </w:r>
      <w:r>
        <w:rPr>
          <w:spacing w:val="-13"/>
        </w:rPr>
        <w:t xml:space="preserve"> </w:t>
      </w:r>
      <w:r>
        <w:rPr>
          <w:spacing w:val="-4"/>
        </w:rPr>
        <w:t>selects</w:t>
      </w:r>
      <w:r>
        <w:rPr>
          <w:spacing w:val="-13"/>
        </w:rPr>
        <w:t xml:space="preserve"> </w:t>
      </w:r>
      <w:r>
        <w:rPr>
          <w:spacing w:val="-4"/>
        </w:rPr>
        <w:t>reviewers</w:t>
      </w:r>
      <w:r>
        <w:rPr>
          <w:spacing w:val="-14"/>
        </w:rPr>
        <w:t xml:space="preserve"> </w:t>
      </w:r>
      <w:r>
        <w:rPr>
          <w:spacing w:val="-4"/>
        </w:rPr>
        <w:t xml:space="preserve">for </w:t>
      </w:r>
      <w:r>
        <w:rPr>
          <w:w w:val="90"/>
        </w:rPr>
        <w:t>promotion to professor who were external evaluators for promotion to associate professor, please</w:t>
      </w:r>
      <w:r>
        <w:rPr>
          <w:spacing w:val="80"/>
        </w:rPr>
        <w:t xml:space="preserve"> </w:t>
      </w:r>
      <w:r>
        <w:rPr>
          <w:spacing w:val="-4"/>
        </w:rPr>
        <w:t>indicate</w:t>
      </w:r>
      <w:r>
        <w:rPr>
          <w:spacing w:val="-12"/>
        </w:rPr>
        <w:t xml:space="preserve"> </w:t>
      </w:r>
      <w:r>
        <w:rPr>
          <w:spacing w:val="-4"/>
        </w:rPr>
        <w:t>reasons</w:t>
      </w:r>
      <w:r>
        <w:rPr>
          <w:spacing w:val="-14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repetition.</w:t>
      </w:r>
      <w:r>
        <w:rPr>
          <w:spacing w:val="-15"/>
        </w:rPr>
        <w:t xml:space="preserve"> </w:t>
      </w:r>
      <w:r>
        <w:rPr>
          <w:spacing w:val="-4"/>
        </w:rPr>
        <w:t>Such</w:t>
      </w:r>
      <w:r>
        <w:rPr>
          <w:spacing w:val="-14"/>
        </w:rPr>
        <w:t xml:space="preserve"> </w:t>
      </w:r>
      <w:r>
        <w:rPr>
          <w:spacing w:val="-4"/>
        </w:rPr>
        <w:t>repetition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5"/>
        </w:rPr>
        <w:t xml:space="preserve"> </w:t>
      </w:r>
      <w:r>
        <w:rPr>
          <w:spacing w:val="-4"/>
        </w:rPr>
        <w:t>kept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minimum.</w:t>
      </w:r>
    </w:p>
    <w:p w14:paraId="5520DF1E" w14:textId="77777777" w:rsidR="00A45BCD" w:rsidRDefault="00A45BCD">
      <w:pPr>
        <w:pStyle w:val="BodyText"/>
        <w:spacing w:before="20"/>
      </w:pPr>
    </w:p>
    <w:p w14:paraId="691C7596" w14:textId="77777777" w:rsidR="00A45BCD" w:rsidRDefault="00000000">
      <w:pPr>
        <w:ind w:left="359"/>
        <w:jc w:val="both"/>
        <w:rPr>
          <w:i/>
          <w:sz w:val="25"/>
        </w:rPr>
      </w:pPr>
      <w:r>
        <w:rPr>
          <w:i/>
          <w:color w:val="970035"/>
          <w:w w:val="90"/>
          <w:sz w:val="25"/>
        </w:rPr>
        <w:t>Letter</w:t>
      </w:r>
      <w:r>
        <w:rPr>
          <w:i/>
          <w:color w:val="970035"/>
          <w:spacing w:val="-3"/>
          <w:sz w:val="25"/>
        </w:rPr>
        <w:t xml:space="preserve"> </w:t>
      </w:r>
      <w:r>
        <w:rPr>
          <w:i/>
          <w:color w:val="970035"/>
          <w:w w:val="90"/>
          <w:sz w:val="25"/>
        </w:rPr>
        <w:t>and</w:t>
      </w:r>
      <w:r>
        <w:rPr>
          <w:i/>
          <w:color w:val="970035"/>
          <w:sz w:val="25"/>
        </w:rPr>
        <w:t xml:space="preserve"> </w:t>
      </w:r>
      <w:r>
        <w:rPr>
          <w:i/>
          <w:color w:val="970035"/>
          <w:w w:val="90"/>
          <w:sz w:val="25"/>
        </w:rPr>
        <w:t>Materials</w:t>
      </w:r>
      <w:r>
        <w:rPr>
          <w:i/>
          <w:color w:val="970035"/>
          <w:spacing w:val="1"/>
          <w:sz w:val="25"/>
        </w:rPr>
        <w:t xml:space="preserve"> </w:t>
      </w:r>
      <w:r>
        <w:rPr>
          <w:i/>
          <w:color w:val="970035"/>
          <w:w w:val="90"/>
          <w:sz w:val="25"/>
        </w:rPr>
        <w:t>Sent</w:t>
      </w:r>
      <w:r>
        <w:rPr>
          <w:i/>
          <w:color w:val="970035"/>
          <w:spacing w:val="-1"/>
          <w:sz w:val="25"/>
        </w:rPr>
        <w:t xml:space="preserve"> </w:t>
      </w:r>
      <w:r>
        <w:rPr>
          <w:i/>
          <w:color w:val="970035"/>
          <w:w w:val="90"/>
          <w:sz w:val="25"/>
        </w:rPr>
        <w:t>to</w:t>
      </w:r>
      <w:r>
        <w:rPr>
          <w:i/>
          <w:color w:val="970035"/>
          <w:spacing w:val="-2"/>
          <w:sz w:val="25"/>
        </w:rPr>
        <w:t xml:space="preserve"> </w:t>
      </w:r>
      <w:r>
        <w:rPr>
          <w:i/>
          <w:color w:val="970035"/>
          <w:w w:val="90"/>
          <w:sz w:val="25"/>
        </w:rPr>
        <w:t>External</w:t>
      </w:r>
      <w:r>
        <w:rPr>
          <w:i/>
          <w:color w:val="970035"/>
          <w:sz w:val="25"/>
        </w:rPr>
        <w:t xml:space="preserve"> </w:t>
      </w:r>
      <w:r>
        <w:rPr>
          <w:i/>
          <w:color w:val="970035"/>
          <w:spacing w:val="-2"/>
          <w:w w:val="90"/>
          <w:sz w:val="25"/>
        </w:rPr>
        <w:t>Evaluators</w:t>
      </w:r>
    </w:p>
    <w:p w14:paraId="03D7E6B8" w14:textId="77777777" w:rsidR="00A45BCD" w:rsidRDefault="00000000">
      <w:pPr>
        <w:pStyle w:val="BodyText"/>
        <w:spacing w:before="17" w:line="254" w:lineRule="auto"/>
        <w:ind w:left="359" w:right="1"/>
        <w:jc w:val="both"/>
      </w:pPr>
      <w:r>
        <w:rPr>
          <w:w w:val="90"/>
        </w:rPr>
        <w:t xml:space="preserve">The Department Chair or department Promotion and Tenure Committee Chair, in consultation with the candidate, develops materials sent to external evaluators. The following documents are sent to </w:t>
      </w:r>
      <w:r>
        <w:t>external</w:t>
      </w:r>
      <w:r>
        <w:rPr>
          <w:spacing w:val="-4"/>
        </w:rPr>
        <w:t xml:space="preserve"> </w:t>
      </w:r>
      <w:r>
        <w:t>evaluators:</w:t>
      </w:r>
    </w:p>
    <w:p w14:paraId="0CBAD18D" w14:textId="77777777" w:rsidR="00A45BC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3"/>
        <w:ind w:left="718" w:hanging="359"/>
        <w:jc w:val="both"/>
        <w:rPr>
          <w:sz w:val="25"/>
        </w:rPr>
      </w:pPr>
      <w:r>
        <w:rPr>
          <w:spacing w:val="2"/>
          <w:w w:val="85"/>
          <w:sz w:val="25"/>
        </w:rPr>
        <w:t>Candidate’s</w:t>
      </w:r>
      <w:r>
        <w:rPr>
          <w:spacing w:val="23"/>
          <w:sz w:val="25"/>
        </w:rPr>
        <w:t xml:space="preserve"> </w:t>
      </w:r>
      <w:r>
        <w:rPr>
          <w:spacing w:val="-5"/>
          <w:w w:val="95"/>
          <w:sz w:val="25"/>
        </w:rPr>
        <w:t>PRS</w:t>
      </w:r>
    </w:p>
    <w:p w14:paraId="7605C43E" w14:textId="77777777" w:rsidR="00A45BCD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17"/>
        <w:ind w:left="718" w:hanging="359"/>
        <w:jc w:val="both"/>
        <w:rPr>
          <w:sz w:val="25"/>
        </w:rPr>
      </w:pPr>
      <w:r>
        <w:rPr>
          <w:spacing w:val="2"/>
          <w:w w:val="85"/>
          <w:sz w:val="25"/>
        </w:rPr>
        <w:t>Candidate’s</w:t>
      </w:r>
      <w:r>
        <w:rPr>
          <w:spacing w:val="23"/>
          <w:sz w:val="25"/>
        </w:rPr>
        <w:t xml:space="preserve"> </w:t>
      </w:r>
      <w:r>
        <w:rPr>
          <w:spacing w:val="-4"/>
          <w:sz w:val="25"/>
        </w:rPr>
        <w:t>VITA</w:t>
      </w:r>
    </w:p>
    <w:p w14:paraId="56467D4D" w14:textId="77777777" w:rsidR="00A45BCD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7"/>
        <w:rPr>
          <w:sz w:val="25"/>
        </w:rPr>
      </w:pPr>
      <w:r>
        <w:rPr>
          <w:w w:val="90"/>
          <w:sz w:val="25"/>
        </w:rPr>
        <w:t>Faculty</w:t>
      </w:r>
      <w:r>
        <w:rPr>
          <w:spacing w:val="1"/>
          <w:sz w:val="25"/>
        </w:rPr>
        <w:t xml:space="preserve"> </w:t>
      </w:r>
      <w:r>
        <w:rPr>
          <w:w w:val="90"/>
          <w:sz w:val="25"/>
        </w:rPr>
        <w:t>Portfolio</w:t>
      </w:r>
      <w:r>
        <w:rPr>
          <w:spacing w:val="1"/>
          <w:sz w:val="25"/>
        </w:rPr>
        <w:t xml:space="preserve"> </w:t>
      </w:r>
      <w:r>
        <w:rPr>
          <w:w w:val="90"/>
          <w:sz w:val="25"/>
        </w:rPr>
        <w:t>(Tab</w:t>
      </w:r>
      <w:r>
        <w:rPr>
          <w:spacing w:val="-1"/>
          <w:sz w:val="25"/>
        </w:rPr>
        <w:t xml:space="preserve"> </w:t>
      </w:r>
      <w:r>
        <w:rPr>
          <w:w w:val="90"/>
          <w:sz w:val="25"/>
        </w:rPr>
        <w:t>2)</w:t>
      </w:r>
      <w:r>
        <w:rPr>
          <w:spacing w:val="-1"/>
          <w:sz w:val="25"/>
        </w:rPr>
        <w:t xml:space="preserve"> </w:t>
      </w:r>
      <w:r>
        <w:rPr>
          <w:w w:val="90"/>
          <w:sz w:val="25"/>
        </w:rPr>
        <w:t>(or</w:t>
      </w:r>
      <w:r>
        <w:rPr>
          <w:sz w:val="25"/>
        </w:rPr>
        <w:t xml:space="preserve"> </w:t>
      </w:r>
      <w:r>
        <w:rPr>
          <w:w w:val="90"/>
          <w:sz w:val="25"/>
        </w:rPr>
        <w:t>some</w:t>
      </w:r>
      <w:r>
        <w:rPr>
          <w:spacing w:val="-1"/>
          <w:sz w:val="25"/>
        </w:rPr>
        <w:t xml:space="preserve"> </w:t>
      </w:r>
      <w:r>
        <w:rPr>
          <w:w w:val="90"/>
          <w:sz w:val="25"/>
        </w:rPr>
        <w:t>shorter</w:t>
      </w:r>
      <w:r>
        <w:rPr>
          <w:sz w:val="25"/>
        </w:rPr>
        <w:t xml:space="preserve"> </w:t>
      </w:r>
      <w:r>
        <w:rPr>
          <w:w w:val="90"/>
          <w:sz w:val="25"/>
        </w:rPr>
        <w:t>candidate</w:t>
      </w:r>
      <w:r>
        <w:rPr>
          <w:spacing w:val="1"/>
          <w:sz w:val="25"/>
        </w:rPr>
        <w:t xml:space="preserve"> </w:t>
      </w:r>
      <w:r>
        <w:rPr>
          <w:spacing w:val="-2"/>
          <w:w w:val="90"/>
          <w:sz w:val="25"/>
        </w:rPr>
        <w:t>statement)</w:t>
      </w:r>
    </w:p>
    <w:p w14:paraId="6941D9B2" w14:textId="77777777" w:rsidR="00A45BCD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8"/>
        <w:rPr>
          <w:sz w:val="25"/>
        </w:rPr>
      </w:pPr>
      <w:r>
        <w:rPr>
          <w:w w:val="90"/>
          <w:sz w:val="25"/>
        </w:rPr>
        <w:t>A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sample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scholarly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products</w:t>
      </w:r>
      <w:r>
        <w:rPr>
          <w:spacing w:val="4"/>
          <w:sz w:val="25"/>
        </w:rPr>
        <w:t xml:space="preserve"> </w:t>
      </w:r>
      <w:r>
        <w:rPr>
          <w:w w:val="90"/>
          <w:sz w:val="25"/>
        </w:rPr>
        <w:t>(from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4"/>
          <w:sz w:val="25"/>
        </w:rPr>
        <w:t xml:space="preserve"> </w:t>
      </w:r>
      <w:r>
        <w:rPr>
          <w:w w:val="90"/>
          <w:sz w:val="25"/>
        </w:rPr>
        <w:t>period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under</w:t>
      </w:r>
      <w:r>
        <w:rPr>
          <w:spacing w:val="3"/>
          <w:sz w:val="25"/>
        </w:rPr>
        <w:t xml:space="preserve"> </w:t>
      </w:r>
      <w:r>
        <w:rPr>
          <w:spacing w:val="-2"/>
          <w:w w:val="90"/>
          <w:sz w:val="25"/>
        </w:rPr>
        <w:t>review)</w:t>
      </w:r>
    </w:p>
    <w:p w14:paraId="1E4982FE" w14:textId="77777777" w:rsidR="00A45BCD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0" w:line="254" w:lineRule="auto"/>
        <w:ind w:right="19"/>
        <w:rPr>
          <w:sz w:val="25"/>
        </w:rPr>
      </w:pPr>
      <w:r>
        <w:rPr>
          <w:w w:val="90"/>
          <w:sz w:val="25"/>
        </w:rPr>
        <w:t xml:space="preserve">Excerpts from the Iowa State Faculty Handbook sections on promotion and tenure are available </w:t>
      </w:r>
      <w:r>
        <w:rPr>
          <w:spacing w:val="-8"/>
          <w:sz w:val="25"/>
        </w:rPr>
        <w:t>under</w:t>
      </w:r>
      <w:r>
        <w:rPr>
          <w:spacing w:val="-1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9"/>
          <w:sz w:val="25"/>
        </w:rPr>
        <w:t xml:space="preserve"> </w:t>
      </w:r>
      <w:r>
        <w:rPr>
          <w:spacing w:val="-8"/>
          <w:sz w:val="25"/>
        </w:rPr>
        <w:t>heading,</w:t>
      </w:r>
      <w:r>
        <w:rPr>
          <w:spacing w:val="-12"/>
          <w:sz w:val="25"/>
        </w:rPr>
        <w:t xml:space="preserve"> </w:t>
      </w:r>
      <w:hyperlink r:id="rId22">
        <w:r>
          <w:rPr>
            <w:color w:val="0562C1"/>
            <w:spacing w:val="-8"/>
            <w:sz w:val="25"/>
            <w:u w:val="single" w:color="0562C1"/>
          </w:rPr>
          <w:t>Forms</w:t>
        </w:r>
        <w:r>
          <w:rPr>
            <w:color w:val="0562C1"/>
            <w:spacing w:val="-9"/>
            <w:sz w:val="25"/>
            <w:u w:val="single" w:color="0562C1"/>
          </w:rPr>
          <w:t xml:space="preserve"> </w:t>
        </w:r>
        <w:r>
          <w:rPr>
            <w:color w:val="0562C1"/>
            <w:spacing w:val="-8"/>
            <w:sz w:val="25"/>
            <w:u w:val="single" w:color="0562C1"/>
          </w:rPr>
          <w:t>and</w:t>
        </w:r>
        <w:r>
          <w:rPr>
            <w:color w:val="0562C1"/>
            <w:spacing w:val="-11"/>
            <w:sz w:val="25"/>
            <w:u w:val="single" w:color="0562C1"/>
          </w:rPr>
          <w:t xml:space="preserve"> </w:t>
        </w:r>
        <w:r>
          <w:rPr>
            <w:color w:val="0562C1"/>
            <w:spacing w:val="-8"/>
            <w:sz w:val="25"/>
            <w:u w:val="single" w:color="0562C1"/>
          </w:rPr>
          <w:t>Materials</w:t>
        </w:r>
        <w:r>
          <w:rPr>
            <w:color w:val="0562C1"/>
            <w:spacing w:val="-11"/>
            <w:sz w:val="25"/>
            <w:u w:val="single" w:color="0562C1"/>
          </w:rPr>
          <w:t xml:space="preserve"> </w:t>
        </w:r>
        <w:r>
          <w:rPr>
            <w:color w:val="0562C1"/>
            <w:spacing w:val="-8"/>
            <w:sz w:val="25"/>
            <w:u w:val="single" w:color="0562C1"/>
          </w:rPr>
          <w:t>for</w:t>
        </w:r>
        <w:r>
          <w:rPr>
            <w:color w:val="0562C1"/>
            <w:spacing w:val="-10"/>
            <w:sz w:val="25"/>
            <w:u w:val="single" w:color="0562C1"/>
          </w:rPr>
          <w:t xml:space="preserve"> </w:t>
        </w:r>
        <w:r>
          <w:rPr>
            <w:color w:val="0562C1"/>
            <w:spacing w:val="-8"/>
            <w:sz w:val="25"/>
            <w:u w:val="single" w:color="0562C1"/>
          </w:rPr>
          <w:t>Pr</w:t>
        </w:r>
        <w:r>
          <w:rPr>
            <w:color w:val="0562C1"/>
            <w:spacing w:val="-8"/>
            <w:sz w:val="25"/>
            <w:u w:val="single" w:color="0562C1"/>
          </w:rPr>
          <w:t>o</w:t>
        </w:r>
        <w:r>
          <w:rPr>
            <w:color w:val="0562C1"/>
            <w:spacing w:val="-8"/>
            <w:sz w:val="25"/>
            <w:u w:val="single" w:color="0562C1"/>
          </w:rPr>
          <w:t>motion and Tenure</w:t>
        </w:r>
        <w:r>
          <w:rPr>
            <w:color w:val="0562C1"/>
            <w:spacing w:val="-9"/>
            <w:sz w:val="25"/>
            <w:u w:val="single" w:color="0562C1"/>
          </w:rPr>
          <w:t xml:space="preserve"> </w:t>
        </w:r>
        <w:r>
          <w:rPr>
            <w:color w:val="0562C1"/>
            <w:spacing w:val="-8"/>
            <w:sz w:val="25"/>
            <w:u w:val="single" w:color="0562C1"/>
          </w:rPr>
          <w:t>Process</w:t>
        </w:r>
      </w:hyperlink>
      <w:r>
        <w:rPr>
          <w:spacing w:val="-8"/>
          <w:sz w:val="25"/>
        </w:rPr>
        <w:t>.</w:t>
      </w:r>
    </w:p>
    <w:p w14:paraId="05331162" w14:textId="77777777" w:rsidR="00A45BCD" w:rsidRDefault="00A45BCD">
      <w:pPr>
        <w:pStyle w:val="BodyText"/>
        <w:spacing w:before="17"/>
      </w:pPr>
    </w:p>
    <w:p w14:paraId="132E9E8B" w14:textId="77777777" w:rsidR="00A45BCD" w:rsidRDefault="00000000">
      <w:pPr>
        <w:pStyle w:val="BodyText"/>
        <w:ind w:left="360"/>
      </w:pPr>
      <w:r>
        <w:rPr>
          <w:w w:val="90"/>
        </w:rPr>
        <w:t>The</w:t>
      </w:r>
      <w:r>
        <w:rPr>
          <w:spacing w:val="16"/>
        </w:rPr>
        <w:t xml:space="preserve"> </w:t>
      </w:r>
      <w:r>
        <w:rPr>
          <w:w w:val="90"/>
        </w:rPr>
        <w:t>department</w:t>
      </w:r>
      <w:r>
        <w:rPr>
          <w:spacing w:val="14"/>
        </w:rPr>
        <w:t xml:space="preserve"> </w:t>
      </w:r>
      <w:r>
        <w:rPr>
          <w:w w:val="90"/>
        </w:rPr>
        <w:t>letter</w:t>
      </w:r>
      <w:r>
        <w:rPr>
          <w:spacing w:val="15"/>
        </w:rPr>
        <w:t xml:space="preserve"> </w:t>
      </w:r>
      <w:r>
        <w:rPr>
          <w:w w:val="90"/>
        </w:rPr>
        <w:t>to</w:t>
      </w:r>
      <w:r>
        <w:rPr>
          <w:spacing w:val="16"/>
        </w:rPr>
        <w:t xml:space="preserve"> </w:t>
      </w:r>
      <w:r>
        <w:rPr>
          <w:w w:val="90"/>
        </w:rPr>
        <w:t>the</w:t>
      </w:r>
      <w:r>
        <w:rPr>
          <w:spacing w:val="14"/>
        </w:rPr>
        <w:t xml:space="preserve"> </w:t>
      </w:r>
      <w:r>
        <w:rPr>
          <w:w w:val="90"/>
        </w:rPr>
        <w:t>external</w:t>
      </w:r>
      <w:r>
        <w:rPr>
          <w:spacing w:val="14"/>
        </w:rPr>
        <w:t xml:space="preserve"> </w:t>
      </w:r>
      <w:r>
        <w:rPr>
          <w:w w:val="90"/>
        </w:rPr>
        <w:t>evaluators</w:t>
      </w:r>
      <w:r>
        <w:rPr>
          <w:spacing w:val="16"/>
        </w:rPr>
        <w:t xml:space="preserve"> </w:t>
      </w:r>
      <w:r>
        <w:rPr>
          <w:w w:val="90"/>
        </w:rPr>
        <w:t>must</w:t>
      </w:r>
      <w:r>
        <w:rPr>
          <w:spacing w:val="14"/>
        </w:rPr>
        <w:t xml:space="preserve"> </w:t>
      </w:r>
      <w:r>
        <w:rPr>
          <w:w w:val="90"/>
        </w:rPr>
        <w:t>be</w:t>
      </w:r>
      <w:r>
        <w:rPr>
          <w:spacing w:val="16"/>
        </w:rPr>
        <w:t xml:space="preserve"> </w:t>
      </w:r>
      <w:r>
        <w:rPr>
          <w:w w:val="90"/>
        </w:rPr>
        <w:t>completely</w:t>
      </w:r>
      <w:r>
        <w:rPr>
          <w:spacing w:val="13"/>
        </w:rPr>
        <w:t xml:space="preserve"> </w:t>
      </w:r>
      <w:r>
        <w:rPr>
          <w:w w:val="90"/>
        </w:rPr>
        <w:t>neutral</w:t>
      </w:r>
      <w:r>
        <w:rPr>
          <w:spacing w:val="16"/>
        </w:rPr>
        <w:t xml:space="preserve"> </w:t>
      </w:r>
      <w:r>
        <w:rPr>
          <w:w w:val="90"/>
        </w:rPr>
        <w:t>about</w:t>
      </w:r>
      <w:r>
        <w:rPr>
          <w:spacing w:val="17"/>
        </w:rPr>
        <w:t xml:space="preserve"> </w:t>
      </w:r>
      <w:r>
        <w:rPr>
          <w:spacing w:val="-5"/>
          <w:w w:val="90"/>
        </w:rPr>
        <w:t>the</w:t>
      </w:r>
    </w:p>
    <w:p w14:paraId="7E84E7F9" w14:textId="77777777" w:rsidR="00A45BCD" w:rsidRDefault="00000000">
      <w:pPr>
        <w:pStyle w:val="BodyText"/>
        <w:spacing w:before="18" w:line="254" w:lineRule="auto"/>
        <w:ind w:left="359"/>
      </w:pPr>
      <w:r>
        <w:rPr>
          <w:spacing w:val="-8"/>
        </w:rPr>
        <w:t>quality of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9"/>
        </w:rPr>
        <w:t xml:space="preserve"> </w:t>
      </w:r>
      <w:r>
        <w:rPr>
          <w:spacing w:val="-8"/>
        </w:rPr>
        <w:t>candidate’s work. The department letter to</w:t>
      </w:r>
      <w:r>
        <w:rPr>
          <w:spacing w:val="-9"/>
        </w:rPr>
        <w:t xml:space="preserve"> </w:t>
      </w:r>
      <w:r>
        <w:rPr>
          <w:spacing w:val="-8"/>
        </w:rPr>
        <w:t>evaluators needs to</w:t>
      </w:r>
      <w:r>
        <w:rPr>
          <w:spacing w:val="-9"/>
        </w:rPr>
        <w:t xml:space="preserve"> </w:t>
      </w:r>
      <w:r>
        <w:rPr>
          <w:spacing w:val="-8"/>
        </w:rPr>
        <w:t>include all</w:t>
      </w:r>
      <w:r>
        <w:rPr>
          <w:spacing w:val="-9"/>
        </w:rPr>
        <w:t xml:space="preserve"> </w:t>
      </w:r>
      <w:r>
        <w:rPr>
          <w:spacing w:val="-8"/>
        </w:rPr>
        <w:t xml:space="preserve">categories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information</w:t>
      </w:r>
      <w:r>
        <w:rPr>
          <w:spacing w:val="-14"/>
        </w:rPr>
        <w:t xml:space="preserve"> </w:t>
      </w:r>
      <w:r>
        <w:rPr>
          <w:spacing w:val="-4"/>
        </w:rPr>
        <w:t>included</w:t>
      </w:r>
      <w:r>
        <w:rPr>
          <w:spacing w:val="-16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hyperlink r:id="rId23">
        <w:r>
          <w:rPr>
            <w:color w:val="0562C1"/>
            <w:spacing w:val="-4"/>
            <w:u w:val="single" w:color="0562C1"/>
          </w:rPr>
          <w:t>sample</w:t>
        </w:r>
        <w:r>
          <w:rPr>
            <w:color w:val="0562C1"/>
            <w:spacing w:val="-14"/>
            <w:u w:val="single" w:color="0562C1"/>
          </w:rPr>
          <w:t xml:space="preserve"> </w:t>
        </w:r>
        <w:r>
          <w:rPr>
            <w:color w:val="0562C1"/>
            <w:spacing w:val="-4"/>
            <w:u w:val="single" w:color="0562C1"/>
          </w:rPr>
          <w:t>letters</w:t>
        </w:r>
        <w:r>
          <w:rPr>
            <w:color w:val="0562C1"/>
            <w:spacing w:val="-14"/>
            <w:u w:val="single" w:color="0562C1"/>
          </w:rPr>
          <w:t xml:space="preserve"> </w:t>
        </w:r>
        <w:r>
          <w:rPr>
            <w:color w:val="0562C1"/>
            <w:spacing w:val="-4"/>
            <w:u w:val="single" w:color="0562C1"/>
          </w:rPr>
          <w:t>to</w:t>
        </w:r>
        <w:r>
          <w:rPr>
            <w:color w:val="0562C1"/>
            <w:spacing w:val="-17"/>
            <w:u w:val="single" w:color="0562C1"/>
          </w:rPr>
          <w:t xml:space="preserve"> </w:t>
        </w:r>
        <w:r>
          <w:rPr>
            <w:color w:val="0562C1"/>
            <w:spacing w:val="-4"/>
            <w:u w:val="single" w:color="0562C1"/>
          </w:rPr>
          <w:t>exter</w:t>
        </w:r>
        <w:r>
          <w:rPr>
            <w:color w:val="0562C1"/>
            <w:spacing w:val="-4"/>
            <w:u w:val="single" w:color="0562C1"/>
          </w:rPr>
          <w:t>n</w:t>
        </w:r>
        <w:r>
          <w:rPr>
            <w:color w:val="0562C1"/>
            <w:spacing w:val="-4"/>
            <w:u w:val="single" w:color="0562C1"/>
          </w:rPr>
          <w:t>al</w:t>
        </w:r>
        <w:r>
          <w:rPr>
            <w:color w:val="0562C1"/>
            <w:spacing w:val="-13"/>
            <w:u w:val="single" w:color="0562C1"/>
          </w:rPr>
          <w:t xml:space="preserve"> </w:t>
        </w:r>
        <w:r>
          <w:rPr>
            <w:color w:val="0562C1"/>
            <w:spacing w:val="-4"/>
            <w:u w:val="single" w:color="0562C1"/>
          </w:rPr>
          <w:t>evaluators</w:t>
        </w:r>
      </w:hyperlink>
      <w:r>
        <w:rPr>
          <w:spacing w:val="-4"/>
        </w:rPr>
        <w:t>,</w:t>
      </w:r>
      <w:r>
        <w:rPr>
          <w:spacing w:val="-13"/>
        </w:rPr>
        <w:t xml:space="preserve"> </w:t>
      </w:r>
      <w:r>
        <w:rPr>
          <w:spacing w:val="-4"/>
        </w:rPr>
        <w:t>although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wording</w:t>
      </w:r>
      <w:r>
        <w:rPr>
          <w:spacing w:val="-15"/>
        </w:rPr>
        <w:t xml:space="preserve"> </w:t>
      </w:r>
      <w:r>
        <w:rPr>
          <w:spacing w:val="-4"/>
        </w:rPr>
        <w:t xml:space="preserve">is </w:t>
      </w:r>
      <w:r>
        <w:rPr>
          <w:spacing w:val="-8"/>
        </w:rPr>
        <w:t xml:space="preserve">flexible. Iowa State University’s promotion and tenure policy and process </w:t>
      </w:r>
      <w:proofErr w:type="gramStart"/>
      <w:r>
        <w:rPr>
          <w:spacing w:val="-8"/>
        </w:rPr>
        <w:t>needs</w:t>
      </w:r>
      <w:proofErr w:type="gramEnd"/>
      <w:r>
        <w:rPr>
          <w:spacing w:val="-8"/>
        </w:rPr>
        <w:t xml:space="preserve"> to be explained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copy</w:t>
      </w:r>
      <w:r>
        <w:rPr>
          <w:spacing w:val="-11"/>
        </w:rPr>
        <w:t xml:space="preserve"> </w:t>
      </w:r>
      <w:r>
        <w:rPr>
          <w:spacing w:val="-4"/>
        </w:rPr>
        <w:t>provided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external</w:t>
      </w:r>
      <w:r>
        <w:rPr>
          <w:spacing w:val="-13"/>
        </w:rPr>
        <w:t xml:space="preserve"> </w:t>
      </w:r>
      <w:r>
        <w:rPr>
          <w:spacing w:val="-4"/>
        </w:rPr>
        <w:t>evaluators.</w:t>
      </w:r>
    </w:p>
    <w:p w14:paraId="4BC44579" w14:textId="77777777" w:rsidR="00A45BCD" w:rsidRDefault="00A45BCD">
      <w:pPr>
        <w:pStyle w:val="BodyText"/>
        <w:spacing w:before="20"/>
      </w:pPr>
    </w:p>
    <w:p w14:paraId="43AA2346" w14:textId="77777777" w:rsidR="00A45BCD" w:rsidRDefault="00000000">
      <w:pPr>
        <w:pStyle w:val="BodyText"/>
        <w:spacing w:line="254" w:lineRule="auto"/>
        <w:ind w:left="359" w:right="572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department</w:t>
      </w:r>
      <w:r>
        <w:rPr>
          <w:spacing w:val="-13"/>
        </w:rPr>
        <w:t xml:space="preserve"> </w:t>
      </w:r>
      <w:r>
        <w:rPr>
          <w:spacing w:val="-4"/>
        </w:rPr>
        <w:t>letter</w:t>
      </w:r>
      <w:r>
        <w:rPr>
          <w:spacing w:val="-12"/>
        </w:rPr>
        <w:t xml:space="preserve"> </w:t>
      </w:r>
      <w:r>
        <w:rPr>
          <w:spacing w:val="-4"/>
        </w:rPr>
        <w:t>clarifies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period</w:t>
      </w:r>
      <w:r>
        <w:rPr>
          <w:spacing w:val="-10"/>
        </w:rPr>
        <w:t xml:space="preserve"> </w:t>
      </w:r>
      <w:r>
        <w:rPr>
          <w:spacing w:val="-4"/>
        </w:rPr>
        <w:t>under</w:t>
      </w:r>
      <w:r>
        <w:rPr>
          <w:spacing w:val="-14"/>
        </w:rPr>
        <w:t xml:space="preserve"> </w:t>
      </w:r>
      <w:r>
        <w:rPr>
          <w:spacing w:val="-4"/>
        </w:rPr>
        <w:t>review.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promotion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tenure</w:t>
      </w:r>
      <w:r>
        <w:rPr>
          <w:spacing w:val="-12"/>
        </w:rPr>
        <w:t xml:space="preserve"> </w:t>
      </w:r>
      <w:r>
        <w:rPr>
          <w:spacing w:val="-4"/>
        </w:rPr>
        <w:t xml:space="preserve">to </w:t>
      </w:r>
      <w:r>
        <w:rPr>
          <w:w w:val="90"/>
        </w:rPr>
        <w:t>associate professor, the focus is on the last five years of work (at Iowa State University or</w:t>
      </w:r>
    </w:p>
    <w:p w14:paraId="711818FB" w14:textId="77777777" w:rsidR="00A45BCD" w:rsidRDefault="00000000">
      <w:pPr>
        <w:pStyle w:val="BodyText"/>
        <w:spacing w:line="254" w:lineRule="auto"/>
        <w:ind w:left="360" w:right="191" w:hanging="1"/>
      </w:pPr>
      <w:r>
        <w:rPr>
          <w:w w:val="90"/>
        </w:rPr>
        <w:t>elsewhere). For promotion to professor, the focus is on the body of work (at Iowa State University</w:t>
      </w:r>
      <w:r>
        <w:rPr>
          <w:spacing w:val="40"/>
        </w:rPr>
        <w:t xml:space="preserve"> </w:t>
      </w:r>
      <w:r>
        <w:t>or elsewhere).</w:t>
      </w:r>
    </w:p>
    <w:p w14:paraId="44834C3F" w14:textId="77777777" w:rsidR="00A45BCD" w:rsidRDefault="00A45BCD">
      <w:pPr>
        <w:pStyle w:val="BodyText"/>
        <w:spacing w:before="19"/>
      </w:pPr>
    </w:p>
    <w:p w14:paraId="7C10D87C" w14:textId="77777777" w:rsidR="00A45BCD" w:rsidRDefault="00000000">
      <w:pPr>
        <w:pStyle w:val="BodyText"/>
        <w:spacing w:before="1" w:line="254" w:lineRule="auto"/>
        <w:ind w:left="360" w:right="146" w:hanging="1"/>
      </w:pPr>
      <w:r>
        <w:rPr>
          <w:spacing w:val="-6"/>
        </w:rPr>
        <w:t>If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candidate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promotion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tenure</w:t>
      </w:r>
      <w:r>
        <w:rPr>
          <w:spacing w:val="-11"/>
        </w:rPr>
        <w:t xml:space="preserve"> </w:t>
      </w:r>
      <w:r>
        <w:rPr>
          <w:spacing w:val="-6"/>
        </w:rPr>
        <w:t>was</w:t>
      </w:r>
      <w:r>
        <w:rPr>
          <w:spacing w:val="-13"/>
        </w:rPr>
        <w:t xml:space="preserve"> </w:t>
      </w:r>
      <w:r>
        <w:rPr>
          <w:spacing w:val="-6"/>
        </w:rPr>
        <w:t>granted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tenure-clock</w:t>
      </w:r>
      <w:r>
        <w:rPr>
          <w:spacing w:val="-12"/>
        </w:rPr>
        <w:t xml:space="preserve"> </w:t>
      </w:r>
      <w:r>
        <w:rPr>
          <w:spacing w:val="-6"/>
        </w:rPr>
        <w:t>extension(s),</w:t>
      </w:r>
      <w:r>
        <w:rPr>
          <w:spacing w:val="-14"/>
        </w:rPr>
        <w:t xml:space="preserve"> </w:t>
      </w:r>
      <w:r>
        <w:rPr>
          <w:spacing w:val="-6"/>
        </w:rPr>
        <w:t>this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noted</w:t>
      </w:r>
      <w:r>
        <w:rPr>
          <w:spacing w:val="-13"/>
        </w:rPr>
        <w:t xml:space="preserve"> </w:t>
      </w:r>
      <w:r>
        <w:rPr>
          <w:spacing w:val="-6"/>
        </w:rPr>
        <w:t xml:space="preserve">to </w:t>
      </w:r>
      <w:r>
        <w:rPr>
          <w:w w:val="90"/>
        </w:rPr>
        <w:t>external evaluators. The letter does not provide a reason for the extension(s), just the fact that an</w:t>
      </w:r>
      <w:r>
        <w:rPr>
          <w:spacing w:val="40"/>
        </w:rPr>
        <w:t xml:space="preserve"> </w:t>
      </w:r>
      <w:r>
        <w:rPr>
          <w:spacing w:val="-6"/>
        </w:rPr>
        <w:t>extension(s)</w:t>
      </w:r>
      <w:r>
        <w:rPr>
          <w:spacing w:val="-11"/>
        </w:rPr>
        <w:t xml:space="preserve"> </w:t>
      </w:r>
      <w:r>
        <w:rPr>
          <w:spacing w:val="-6"/>
        </w:rPr>
        <w:t>was/were</w:t>
      </w:r>
      <w:r>
        <w:rPr>
          <w:spacing w:val="-10"/>
        </w:rPr>
        <w:t xml:space="preserve"> </w:t>
      </w:r>
      <w:r>
        <w:rPr>
          <w:spacing w:val="-6"/>
        </w:rPr>
        <w:t>granted.</w:t>
      </w:r>
      <w:r>
        <w:rPr>
          <w:spacing w:val="-11"/>
        </w:rPr>
        <w:t xml:space="preserve"> </w:t>
      </w:r>
      <w:r>
        <w:rPr>
          <w:spacing w:val="-6"/>
        </w:rPr>
        <w:t>It</w:t>
      </w:r>
      <w:r>
        <w:rPr>
          <w:spacing w:val="-10"/>
        </w:rPr>
        <w:t xml:space="preserve"> </w:t>
      </w: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explained</w:t>
      </w:r>
      <w:r>
        <w:rPr>
          <w:spacing w:val="-14"/>
        </w:rPr>
        <w:t xml:space="preserve"> </w:t>
      </w:r>
      <w:r>
        <w:rPr>
          <w:spacing w:val="-6"/>
        </w:rPr>
        <w:t>clearly</w:t>
      </w:r>
      <w:r>
        <w:rPr>
          <w:spacing w:val="-10"/>
        </w:rPr>
        <w:t xml:space="preserve"> </w:t>
      </w:r>
      <w:r>
        <w:rPr>
          <w:spacing w:val="-6"/>
        </w:rPr>
        <w:t>that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extra</w:t>
      </w:r>
      <w:r>
        <w:rPr>
          <w:spacing w:val="-10"/>
        </w:rPr>
        <w:t xml:space="preserve"> </w:t>
      </w:r>
      <w:r>
        <w:rPr>
          <w:spacing w:val="-6"/>
        </w:rPr>
        <w:t>time</w:t>
      </w:r>
      <w:r>
        <w:rPr>
          <w:spacing w:val="-10"/>
        </w:rPr>
        <w:t xml:space="preserve"> </w:t>
      </w:r>
      <w:r>
        <w:rPr>
          <w:spacing w:val="-6"/>
        </w:rPr>
        <w:t>does</w:t>
      </w:r>
      <w:r>
        <w:rPr>
          <w:spacing w:val="-12"/>
        </w:rPr>
        <w:t xml:space="preserve"> </w:t>
      </w:r>
      <w:r>
        <w:rPr>
          <w:spacing w:val="-6"/>
        </w:rPr>
        <w:t>NOT</w:t>
      </w:r>
      <w:r>
        <w:rPr>
          <w:spacing w:val="-10"/>
        </w:rPr>
        <w:t xml:space="preserve"> </w:t>
      </w:r>
      <w:r>
        <w:rPr>
          <w:spacing w:val="-6"/>
        </w:rPr>
        <w:t>bring</w:t>
      </w:r>
      <w:r>
        <w:rPr>
          <w:spacing w:val="-13"/>
        </w:rPr>
        <w:t xml:space="preserve"> </w:t>
      </w:r>
      <w:r>
        <w:rPr>
          <w:spacing w:val="-6"/>
        </w:rPr>
        <w:t>with</w:t>
      </w:r>
      <w:r>
        <w:rPr>
          <w:spacing w:val="-9"/>
        </w:rPr>
        <w:t xml:space="preserve"> </w:t>
      </w:r>
      <w:r>
        <w:rPr>
          <w:spacing w:val="-6"/>
        </w:rPr>
        <w:t xml:space="preserve">it </w:t>
      </w:r>
      <w:r>
        <w:rPr>
          <w:spacing w:val="-8"/>
        </w:rPr>
        <w:t xml:space="preserve">the expectation of additional accomplishments. Standards regarding what constitutes a record </w:t>
      </w:r>
      <w:r>
        <w:rPr>
          <w:spacing w:val="-6"/>
        </w:rPr>
        <w:t>deserving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promotion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tenure</w:t>
      </w:r>
      <w:r>
        <w:rPr>
          <w:spacing w:val="-9"/>
        </w:rPr>
        <w:t xml:space="preserve"> </w:t>
      </w:r>
      <w:r>
        <w:rPr>
          <w:spacing w:val="-6"/>
        </w:rPr>
        <w:t>are</w:t>
      </w:r>
      <w:r>
        <w:rPr>
          <w:spacing w:val="-11"/>
        </w:rPr>
        <w:t xml:space="preserve"> </w:t>
      </w:r>
      <w:r>
        <w:rPr>
          <w:spacing w:val="-6"/>
        </w:rPr>
        <w:t>not</w:t>
      </w:r>
      <w:r>
        <w:rPr>
          <w:spacing w:val="-9"/>
        </w:rPr>
        <w:t xml:space="preserve"> </w:t>
      </w:r>
      <w:r>
        <w:rPr>
          <w:spacing w:val="-6"/>
        </w:rPr>
        <w:t>raised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adjust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tenure-clock</w:t>
      </w:r>
      <w:r>
        <w:rPr>
          <w:spacing w:val="-10"/>
        </w:rPr>
        <w:t xml:space="preserve"> </w:t>
      </w:r>
      <w:r>
        <w:rPr>
          <w:spacing w:val="-6"/>
        </w:rPr>
        <w:t>extension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 xml:space="preserve">any </w:t>
      </w:r>
      <w:r>
        <w:rPr>
          <w:spacing w:val="-2"/>
        </w:rPr>
        <w:t>length.</w:t>
      </w:r>
    </w:p>
    <w:p w14:paraId="2D4E17D1" w14:textId="77777777" w:rsidR="00A45BCD" w:rsidRDefault="00A45BCD">
      <w:pPr>
        <w:pStyle w:val="BodyText"/>
        <w:spacing w:line="254" w:lineRule="auto"/>
        <w:sectPr w:rsidR="00A45BCD">
          <w:pgSz w:w="12240" w:h="15840"/>
          <w:pgMar w:top="1360" w:right="1080" w:bottom="280" w:left="720" w:header="720" w:footer="720" w:gutter="0"/>
          <w:cols w:space="720"/>
        </w:sectPr>
      </w:pPr>
    </w:p>
    <w:p w14:paraId="27F46FB0" w14:textId="77777777" w:rsidR="00A45BCD" w:rsidRDefault="00000000">
      <w:pPr>
        <w:pStyle w:val="BodyText"/>
        <w:spacing w:before="23" w:line="256" w:lineRule="auto"/>
        <w:ind w:left="360" w:right="146"/>
      </w:pPr>
      <w:r>
        <w:rPr>
          <w:spacing w:val="-8"/>
        </w:rPr>
        <w:lastRenderedPageBreak/>
        <w:t xml:space="preserve">There is no requirement that external evaluators comment on </w:t>
      </w:r>
      <w:proofErr w:type="gramStart"/>
      <w:r>
        <w:rPr>
          <w:spacing w:val="-8"/>
        </w:rPr>
        <w:t>whether</w:t>
      </w:r>
      <w:r>
        <w:rPr>
          <w:spacing w:val="-9"/>
        </w:rPr>
        <w:t xml:space="preserve"> </w:t>
      </w:r>
      <w:r>
        <w:rPr>
          <w:spacing w:val="-8"/>
        </w:rPr>
        <w:t>or not</w:t>
      </w:r>
      <w:proofErr w:type="gramEnd"/>
      <w:r>
        <w:rPr>
          <w:spacing w:val="-8"/>
        </w:rPr>
        <w:t xml:space="preserve"> the candidate </w:t>
      </w:r>
      <w:r>
        <w:t>would</w:t>
      </w:r>
      <w:r>
        <w:rPr>
          <w:spacing w:val="-12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promoted</w:t>
      </w:r>
      <w:r>
        <w:rPr>
          <w:spacing w:val="-15"/>
        </w:rPr>
        <w:t xml:space="preserve"> </w:t>
      </w:r>
      <w:r>
        <w:t>and/or</w:t>
      </w:r>
      <w:r>
        <w:rPr>
          <w:spacing w:val="-14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institutions.</w:t>
      </w:r>
    </w:p>
    <w:p w14:paraId="676D86B5" w14:textId="77777777" w:rsidR="00A45BCD" w:rsidRDefault="00A45BCD">
      <w:pPr>
        <w:pStyle w:val="BodyText"/>
        <w:spacing w:before="14"/>
      </w:pPr>
    </w:p>
    <w:p w14:paraId="6FD5AA70" w14:textId="77777777" w:rsidR="00A45BCD" w:rsidRDefault="00000000">
      <w:pPr>
        <w:jc w:val="right"/>
        <w:rPr>
          <w:i/>
          <w:sz w:val="25"/>
        </w:rPr>
      </w:pPr>
      <w:r>
        <w:rPr>
          <w:i/>
          <w:w w:val="85"/>
          <w:sz w:val="25"/>
        </w:rPr>
        <w:t>Revised</w:t>
      </w:r>
      <w:r>
        <w:rPr>
          <w:i/>
          <w:spacing w:val="9"/>
          <w:sz w:val="25"/>
        </w:rPr>
        <w:t xml:space="preserve"> </w:t>
      </w:r>
      <w:r>
        <w:rPr>
          <w:i/>
          <w:w w:val="85"/>
          <w:sz w:val="25"/>
        </w:rPr>
        <w:t>October</w:t>
      </w:r>
      <w:r>
        <w:rPr>
          <w:i/>
          <w:spacing w:val="8"/>
          <w:sz w:val="25"/>
        </w:rPr>
        <w:t xml:space="preserve"> </w:t>
      </w:r>
      <w:r>
        <w:rPr>
          <w:i/>
          <w:w w:val="85"/>
          <w:sz w:val="25"/>
        </w:rPr>
        <w:t>29,</w:t>
      </w:r>
      <w:r>
        <w:rPr>
          <w:i/>
          <w:spacing w:val="6"/>
          <w:sz w:val="25"/>
        </w:rPr>
        <w:t xml:space="preserve"> </w:t>
      </w:r>
      <w:r>
        <w:rPr>
          <w:i/>
          <w:spacing w:val="-4"/>
          <w:w w:val="85"/>
          <w:sz w:val="25"/>
        </w:rPr>
        <w:t>2025</w:t>
      </w:r>
    </w:p>
    <w:sectPr w:rsidR="00A45BCD">
      <w:pgSz w:w="12240" w:h="15840"/>
      <w:pgMar w:top="13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882"/>
    <w:multiLevelType w:val="hybridMultilevel"/>
    <w:tmpl w:val="181663B4"/>
    <w:lvl w:ilvl="0" w:tplc="51406A4A">
      <w:numFmt w:val="bullet"/>
      <w:lvlText w:val="•"/>
      <w:lvlJc w:val="left"/>
      <w:pPr>
        <w:ind w:left="7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25"/>
        <w:szCs w:val="25"/>
        <w:lang w:val="en-US" w:eastAsia="en-US" w:bidi="ar-SA"/>
      </w:rPr>
    </w:lvl>
    <w:lvl w:ilvl="1" w:tplc="14F440F2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FD7AC870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2A08015C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904E680C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32042A1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9D0C72FC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8B78EE4C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926CCB56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2610B9"/>
    <w:multiLevelType w:val="hybridMultilevel"/>
    <w:tmpl w:val="78943A36"/>
    <w:lvl w:ilvl="0" w:tplc="8702DD54">
      <w:numFmt w:val="bullet"/>
      <w:lvlText w:val="•"/>
      <w:lvlJc w:val="left"/>
      <w:pPr>
        <w:ind w:left="720" w:hanging="18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25"/>
        <w:szCs w:val="25"/>
        <w:lang w:val="en-US" w:eastAsia="en-US" w:bidi="ar-SA"/>
      </w:rPr>
    </w:lvl>
    <w:lvl w:ilvl="1" w:tplc="6F4A08E0">
      <w:numFmt w:val="bullet"/>
      <w:lvlText w:val="•"/>
      <w:lvlJc w:val="left"/>
      <w:pPr>
        <w:ind w:left="108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5"/>
        <w:szCs w:val="25"/>
        <w:lang w:val="en-US" w:eastAsia="en-US" w:bidi="ar-SA"/>
      </w:rPr>
    </w:lvl>
    <w:lvl w:ilvl="2" w:tplc="CE8209DE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3" w:tplc="F172526C">
      <w:numFmt w:val="bullet"/>
      <w:lvlText w:val="•"/>
      <w:lvlJc w:val="left"/>
      <w:pPr>
        <w:ind w:left="3160" w:hanging="361"/>
      </w:pPr>
      <w:rPr>
        <w:rFonts w:hint="default"/>
        <w:lang w:val="en-US" w:eastAsia="en-US" w:bidi="ar-SA"/>
      </w:rPr>
    </w:lvl>
    <w:lvl w:ilvl="4" w:tplc="8A926974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25045B48"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6" w:tplc="2B5256A0">
      <w:numFmt w:val="bullet"/>
      <w:lvlText w:val="•"/>
      <w:lvlJc w:val="left"/>
      <w:pPr>
        <w:ind w:left="6280" w:hanging="361"/>
      </w:pPr>
      <w:rPr>
        <w:rFonts w:hint="default"/>
        <w:lang w:val="en-US" w:eastAsia="en-US" w:bidi="ar-SA"/>
      </w:rPr>
    </w:lvl>
    <w:lvl w:ilvl="7" w:tplc="C15EE54A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ar-SA"/>
      </w:rPr>
    </w:lvl>
    <w:lvl w:ilvl="8" w:tplc="CD06E84A">
      <w:numFmt w:val="bullet"/>
      <w:lvlText w:val="•"/>
      <w:lvlJc w:val="left"/>
      <w:pPr>
        <w:ind w:left="8360" w:hanging="361"/>
      </w:pPr>
      <w:rPr>
        <w:rFonts w:hint="default"/>
        <w:lang w:val="en-US" w:eastAsia="en-US" w:bidi="ar-SA"/>
      </w:rPr>
    </w:lvl>
  </w:abstractNum>
  <w:num w:numId="1" w16cid:durableId="1411124930">
    <w:abstractNumId w:val="0"/>
  </w:num>
  <w:num w:numId="2" w16cid:durableId="2089377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5BCD"/>
    <w:rsid w:val="00127F48"/>
    <w:rsid w:val="005B0A17"/>
    <w:rsid w:val="00A4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D9CA3F"/>
  <w15:docId w15:val="{26B584B8-F959-DD47-BD51-D89A7CB3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692" w:right="146" w:hanging="211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ost.iastate.edu/policies/faculty-handbook" TargetMode="External"/><Relationship Id="rId13" Type="http://schemas.openxmlformats.org/officeDocument/2006/relationships/hyperlink" Target="https://www.provost.iastate.edu/policies/faculty-handbook" TargetMode="External"/><Relationship Id="rId18" Type="http://schemas.openxmlformats.org/officeDocument/2006/relationships/hyperlink" Target="https://www.provost.iastate.edu/faculty-success/advancement/promotion-and-tenur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ovost.iastate.edu/faculty-success/advancement/promotion-and-tenure" TargetMode="External"/><Relationship Id="rId7" Type="http://schemas.openxmlformats.org/officeDocument/2006/relationships/hyperlink" Target="https://www.provost.iastate.edu/policies/faculty-handbook" TargetMode="External"/><Relationship Id="rId12" Type="http://schemas.openxmlformats.org/officeDocument/2006/relationships/hyperlink" Target="https://www.provost.iastate.edu/policies/faculty-handbook" TargetMode="External"/><Relationship Id="rId17" Type="http://schemas.openxmlformats.org/officeDocument/2006/relationships/hyperlink" Target="https://www.provost.iastate.edu/policies/faculty-handboo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provost.iastate.edu/policies/faculty-handbook" TargetMode="External"/><Relationship Id="rId20" Type="http://schemas.openxmlformats.org/officeDocument/2006/relationships/hyperlink" Target="https://www.provost.iastate.edu/faculty-success/advancement/promotion-and-tenur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rovost.iastate.edu/faculty-success/advancement/promotion-and-tenure" TargetMode="External"/><Relationship Id="rId11" Type="http://schemas.openxmlformats.org/officeDocument/2006/relationships/hyperlink" Target="https://www.provost.iastate.edu/policies/faculty-handbook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provost.iastate.edu/policies/faculty-handbook" TargetMode="External"/><Relationship Id="rId23" Type="http://schemas.openxmlformats.org/officeDocument/2006/relationships/hyperlink" Target="https://www.provost.iastate.edu/faculty-success/advancement/promotion-and-tenure" TargetMode="External"/><Relationship Id="rId10" Type="http://schemas.openxmlformats.org/officeDocument/2006/relationships/hyperlink" Target="https://www.provost.iastate.edu/policies/faculty-handbook" TargetMode="External"/><Relationship Id="rId19" Type="http://schemas.openxmlformats.org/officeDocument/2006/relationships/hyperlink" Target="https://www.provost.iastate.edu/faculty-success/advancement/promotion-and-tenur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provost.iastate.edu/policies/faculty-handbook" TargetMode="External"/><Relationship Id="rId22" Type="http://schemas.openxmlformats.org/officeDocument/2006/relationships/hyperlink" Target="https://www.provost.iastate.edu/faculty-success/advancement/promotion-and-ten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2183</Words>
  <Characters>12816</Characters>
  <Application>Microsoft Office Word</Application>
  <DocSecurity>0</DocSecurity>
  <Lines>427</Lines>
  <Paragraphs>161</Paragraphs>
  <ScaleCrop>false</ScaleCrop>
  <Company/>
  <LinksUpToDate>false</LinksUpToDate>
  <CharactersWithSpaces>14838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Lee, Melanie K [SVPP]</cp:lastModifiedBy>
  <cp:revision>2</cp:revision>
  <dcterms:created xsi:type="dcterms:W3CDTF">2026-01-05T19:55:00Z</dcterms:created>
  <dcterms:modified xsi:type="dcterms:W3CDTF">2026-01-05T20:02:00Z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2026-01-05T00:00:00Z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D:20251030015638</vt:lpwstr>
  </property>
</Properties>
</file>